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A9" w:rsidRDefault="00DF747D">
      <w:pPr>
        <w:pStyle w:val="BodyA"/>
        <w:suppressAutoHyphens/>
        <w:jc w:val="center"/>
        <w:rPr>
          <w:rStyle w:val="None"/>
          <w:b/>
        </w:rPr>
      </w:pPr>
      <w:r>
        <w:rPr>
          <w:rStyle w:val="None"/>
          <w:b/>
        </w:rPr>
        <w:t>Addendum B-4</w:t>
      </w:r>
    </w:p>
    <w:p w:rsidR="006627A9" w:rsidRDefault="00DF747D">
      <w:pPr>
        <w:pStyle w:val="BodyA"/>
        <w:suppressAutoHyphens/>
        <w:jc w:val="center"/>
        <w:rPr>
          <w:rStyle w:val="None"/>
          <w:b/>
          <w:u w:val="single"/>
        </w:rPr>
      </w:pPr>
      <w:r>
        <w:rPr>
          <w:rStyle w:val="None"/>
          <w:b/>
          <w:u w:val="single"/>
        </w:rPr>
        <w:t xml:space="preserve">AHFA </w:t>
      </w:r>
      <w:r w:rsidRPr="00097579">
        <w:rPr>
          <w:rStyle w:val="None"/>
          <w:b/>
          <w:u w:val="single"/>
        </w:rPr>
        <w:t>ENVIRONMENTAL SUMMARY – PART A</w:t>
      </w:r>
    </w:p>
    <w:p w:rsidR="006627A9" w:rsidRPr="00097579" w:rsidRDefault="00DF747D">
      <w:pPr>
        <w:pStyle w:val="BodyA"/>
        <w:suppressAutoHyphens/>
        <w:jc w:val="center"/>
        <w:rPr>
          <w:rStyle w:val="None"/>
          <w:b/>
          <w:u w:val="single"/>
        </w:rPr>
      </w:pPr>
      <w:r>
        <w:rPr>
          <w:rStyle w:val="None"/>
          <w:b/>
          <w:u w:val="single"/>
        </w:rPr>
        <w:t>(Required for All Applications)</w:t>
      </w:r>
    </w:p>
    <w:p w:rsidR="006627A9" w:rsidRDefault="006627A9">
      <w:pPr>
        <w:pStyle w:val="BodyA"/>
        <w:jc w:val="center"/>
        <w:rPr>
          <w:rStyle w:val="None"/>
          <w:b/>
          <w:bCs/>
        </w:rPr>
      </w:pPr>
    </w:p>
    <w:tbl>
      <w:tblPr>
        <w:tblW w:w="93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358"/>
        <w:gridCol w:w="882"/>
        <w:gridCol w:w="414"/>
        <w:gridCol w:w="504"/>
        <w:gridCol w:w="2125"/>
        <w:gridCol w:w="2558"/>
        <w:gridCol w:w="915"/>
        <w:gridCol w:w="608"/>
      </w:tblGrid>
      <w:tr w:rsidR="006627A9" w:rsidTr="00097579">
        <w:trPr>
          <w:trHeight w:val="270"/>
          <w:jc w:val="center"/>
        </w:trPr>
        <w:tc>
          <w:tcPr>
            <w:tcW w:w="7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REPORT INFORMATION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PAGE #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>
        <w:trPr>
          <w:trHeight w:val="270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Project Name:</w:t>
            </w:r>
          </w:p>
        </w:tc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BA74DB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0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>
        <w:trPr>
          <w:trHeight w:val="270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Project City:</w:t>
            </w:r>
          </w:p>
        </w:tc>
        <w:tc>
          <w:tcPr>
            <w:tcW w:w="7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BA74DB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BA74DB"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A74DB"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 w:rsidR="00BA74DB"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 w:rsidR="00BA74DB"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 w:rsidR="00BA74DB"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 w:rsidR="00BA74DB"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 w:rsidR="00BA74DB"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 w:rsidR="00BA74DB"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 w:rsidR="00BA74DB"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 w:rsidR="00BA74DB"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74"/>
          <w:jc w:val="center"/>
        </w:trPr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BA74DB" w:rsidP="00BA74DB">
            <w:pPr>
              <w:pStyle w:val="Default"/>
              <w:spacing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ASTM E1527-13:     </w:t>
            </w:r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>Yes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2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No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3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t>Enter report date here</w:t>
            </w:r>
            <w:r w:rsidR="00BA74DB"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t>:</w:t>
            </w:r>
          </w:p>
          <w:p w:rsidR="00BA74DB" w:rsidRDefault="00BA74DB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4"/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BA74DB">
            <w:pPr>
              <w:pStyle w:val="Default"/>
              <w:spacing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AHFA Reliance:  Yes</w:t>
            </w:r>
            <w:r w:rsidR="00BA74DB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5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BA74DB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8430A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No</w:t>
            </w:r>
            <w:r w:rsidR="00BA74DB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270"/>
          <w:jc w:val="center"/>
        </w:trPr>
        <w:tc>
          <w:tcPr>
            <w:tcW w:w="7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BA74DB">
            <w:pPr>
              <w:pStyle w:val="Default"/>
              <w:tabs>
                <w:tab w:val="left" w:pos="300"/>
              </w:tabs>
              <w:spacing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Suitability for Residential Use statement included?   Yes</w:t>
            </w:r>
            <w:r w:rsidR="00BA74DB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7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8430A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No</w:t>
            </w:r>
            <w:r w:rsidR="00BA74DB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8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4DB" w:rsidRPr="00BA74DB" w:rsidRDefault="00BA74DB">
            <w:pPr>
              <w:pStyle w:val="Default"/>
              <w:spacing w:line="240" w:lineRule="auto"/>
              <w:rPr>
                <w:rFonts w:ascii="Times New Roman" w:hAnsi="Times New Roman"/>
                <w:color w:val="808080"/>
                <w:sz w:val="20"/>
                <w:szCs w:val="20"/>
                <w:u w:color="808080"/>
              </w:rPr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9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270"/>
          <w:jc w:val="center"/>
        </w:trPr>
        <w:tc>
          <w:tcPr>
            <w:tcW w:w="7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BA74DB">
            <w:pPr>
              <w:pStyle w:val="Default"/>
              <w:tabs>
                <w:tab w:val="left" w:pos="300"/>
              </w:tabs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Local Interviews included?   Yes</w:t>
            </w:r>
            <w:r w:rsidR="00BA74DB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0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No</w:t>
            </w:r>
            <w:r w:rsidR="00BA74DB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1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BA74DB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2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270"/>
          <w:jc w:val="center"/>
        </w:trPr>
        <w:tc>
          <w:tcPr>
            <w:tcW w:w="7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BA74DB">
            <w:pPr>
              <w:pStyle w:val="Default"/>
              <w:tabs>
                <w:tab w:val="left" w:pos="300"/>
              </w:tabs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Site Map Included?     Yes</w:t>
            </w:r>
            <w:r w:rsidR="00BA74DB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3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No</w:t>
            </w:r>
            <w:r w:rsidR="00BA74DB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BA74DB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5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270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SITE INFORMATION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DESCRIPTION / DOCUMENTATION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PAGE #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530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BA74DB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Developed</w:t>
            </w:r>
            <w:r w:rsidR="00BA74DB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6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Undeveloped</w:t>
            </w:r>
            <w:r w:rsidR="00BA74DB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BA74DB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7"/>
            <w:r>
              <w:rPr>
                <w:rStyle w:val="None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(provide age if developed)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BA74DB" w:rsidP="00BA74DB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8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76E21"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576E21"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 w:rsidR="00576E21"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 w:rsidR="00576E21"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 w:rsidR="00576E21"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 w:rsidR="00576E21"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 w:rsidR="00576E21"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 w:rsidR="00576E21"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 w:rsidR="00576E21"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 w:rsidR="00576E21"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9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270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Site Acreage: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 w:rsidP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20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21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270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Site Elevation: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end"/>
            </w:r>
            <w:bookmarkEnd w:id="22"/>
            <w:r w:rsidR="00DF747D"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t>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end"/>
            </w:r>
            <w:bookmarkEnd w:id="23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270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Site Slope: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end"/>
            </w:r>
            <w:bookmarkEnd w:id="24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end"/>
            </w:r>
            <w:bookmarkEnd w:id="25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BA74DB" w:rsidP="00BA74DB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Water On Site:    </w:t>
            </w:r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Yes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26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28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29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270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Surface Water Flow Direction: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30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31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270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Groundwater Flow Direction: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32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33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270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Pr="00FF21D2" w:rsidRDefault="00DF747D">
            <w:pPr>
              <w:pStyle w:val="Default"/>
              <w:spacing w:line="240" w:lineRule="auto"/>
              <w:rPr>
                <w:highlight w:val="yellow"/>
              </w:rPr>
            </w:pPr>
            <w:r w:rsidRPr="009D7D8E">
              <w:rPr>
                <w:rStyle w:val="None"/>
                <w:rFonts w:ascii="Times New Roman" w:hAnsi="Times New Roman"/>
                <w:sz w:val="20"/>
                <w:szCs w:val="20"/>
              </w:rPr>
              <w:t>Flood Insurance Rate Map</w:t>
            </w:r>
            <w:r w:rsidR="009D7D8E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#</w:t>
            </w:r>
            <w:r w:rsidRPr="009D7D8E">
              <w:rPr>
                <w:rStyle w:val="None"/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34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35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270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Flood Zone: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36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37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BA74DB" w:rsidP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Env Lien/AUL on site: </w:t>
            </w:r>
            <w:r w:rsidR="00576E21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</w:t>
            </w:r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>Yes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"/>
            <w:r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38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76E21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</w:t>
            </w:r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40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41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 w:rsidP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Database Search:      </w:t>
            </w:r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>Yes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42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44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45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Current or Pending VCP:  Yes</w:t>
            </w:r>
            <w:r w:rsidR="00576E21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9"/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46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 w:rsidR="00576E21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0"/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48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49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Listed on NPL or SHWS? Yes</w:t>
            </w:r>
            <w:r w:rsidR="00576E21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1"/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50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 w:rsidR="00576E21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2"/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76E21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51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52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53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Delisted NPL (1 mile):      Yes</w:t>
            </w:r>
            <w:r w:rsidR="00576E21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76E21">
              <w:rPr>
                <w:rStyle w:val="None"/>
                <w:rFonts w:ascii="MS Mincho" w:hAnsi="MS Minch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3"/>
            <w:r w:rsidR="00576E21">
              <w:rPr>
                <w:rStyle w:val="None"/>
                <w:rFonts w:ascii="MS Mincho" w:hAnsi="MS Mincho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Mincho" w:hAnsi="MS Mincho"/>
                <w:sz w:val="20"/>
                <w:szCs w:val="20"/>
              </w:rPr>
            </w:r>
            <w:r w:rsidR="00907A29">
              <w:rPr>
                <w:rStyle w:val="None"/>
                <w:rFonts w:ascii="MS Mincho" w:hAnsi="MS Mincho"/>
                <w:sz w:val="20"/>
                <w:szCs w:val="20"/>
              </w:rPr>
              <w:fldChar w:fldCharType="separate"/>
            </w:r>
            <w:r w:rsidR="00576E21">
              <w:rPr>
                <w:rStyle w:val="None"/>
                <w:rFonts w:ascii="MS Mincho" w:hAnsi="MS Mincho"/>
                <w:sz w:val="20"/>
                <w:szCs w:val="20"/>
              </w:rPr>
              <w:fldChar w:fldCharType="end"/>
            </w:r>
            <w:bookmarkEnd w:id="54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 w:rsidR="00576E21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76E21">
              <w:rPr>
                <w:rStyle w:val="None"/>
                <w:rFonts w:ascii="MS Mincho" w:hAnsi="MS Mincho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4"/>
            <w:r w:rsidR="00576E21">
              <w:rPr>
                <w:rStyle w:val="None"/>
                <w:rFonts w:ascii="MS Mincho" w:hAnsi="MS Mincho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Mincho" w:hAnsi="MS Mincho"/>
                <w:sz w:val="20"/>
                <w:szCs w:val="20"/>
              </w:rPr>
            </w:r>
            <w:r w:rsidR="00907A29">
              <w:rPr>
                <w:rStyle w:val="None"/>
                <w:rFonts w:ascii="MS Mincho" w:hAnsi="MS Mincho"/>
                <w:sz w:val="20"/>
                <w:szCs w:val="20"/>
              </w:rPr>
              <w:fldChar w:fldCharType="separate"/>
            </w:r>
            <w:r w:rsidR="00576E21">
              <w:rPr>
                <w:rStyle w:val="None"/>
                <w:rFonts w:ascii="MS Mincho" w:hAnsi="MS Mincho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6" w:name="Text20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56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76E21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57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00511C" w:rsidP="0000511C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ASTs (within 1 mile):</w:t>
            </w:r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>Yes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5"/>
            <w:r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58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6"/>
            <w:r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60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61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737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00511C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Acceptable (ASD)</w:t>
            </w:r>
            <w:r>
              <w:rPr>
                <w:rStyle w:val="None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="0058430A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Separation Distance: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Yes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7"/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62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8"/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64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5" w:name="Text48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65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00511C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USTs (within 0.5 mile):    Yes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9"/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66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0"/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8" w:name="Text37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68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9" w:name="Text49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69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665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00511C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Recognized Environmental Condition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s (RECs) identified?    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Yes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1"/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70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2"/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2" w:name="Text38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72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3" w:name="Text50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73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737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00511C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Contamination </w:t>
            </w:r>
            <w:r>
              <w:rPr>
                <w:rStyle w:val="None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="0058430A">
              <w:rPr>
                <w:rStyle w:val="None"/>
                <w:rFonts w:ascii="Times New Roman" w:hAnsi="Times New Roman"/>
                <w:sz w:val="20"/>
                <w:szCs w:val="20"/>
              </w:rPr>
              <w:t>(known or suspect):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Yes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3"/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74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4"/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6" w:name="Text39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76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7" w:name="Text51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77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737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00511C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Recommendations </w:t>
            </w:r>
            <w:r>
              <w:rPr>
                <w:rStyle w:val="None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="0058430A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included:               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Yes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5"/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78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6"/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00511C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79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0" w:name="Text40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80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1" w:name="Text52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81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66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Mitigation or Remediation measure</w:t>
            </w:r>
            <w:r w:rsidR="0058430A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s recommended?       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Yes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7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82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8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4" w:name="Text41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84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5" w:name="Text53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85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ACM (every structure):     Yes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9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86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0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8" w:name="Text42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end"/>
            </w:r>
            <w:bookmarkEnd w:id="88"/>
            <w:r w:rsidR="00DF747D">
              <w:rPr>
                <w:rStyle w:val="None"/>
                <w:rFonts w:ascii="Times New Roman" w:hAnsi="Times New Roman"/>
                <w:sz w:val="20"/>
                <w:szCs w:val="20"/>
                <w:shd w:val="clear" w:color="auto" w:fill="C0C0C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9" w:name="Text54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89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8430A" w:rsidP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Friable ACM:        </w:t>
            </w:r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Yes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1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90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2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2" w:name="Text43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92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3" w:name="Text55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93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8430A" w:rsidP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LBP (pre-1978):     </w:t>
            </w:r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>Yes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3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94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4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6" w:name="Text44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96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7" w:name="Text56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97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270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Radon Zone: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8" w:name="Text45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  <w:shd w:val="clear" w:color="auto" w:fill="C0C0C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  <w:shd w:val="clear" w:color="auto" w:fill="C0C0C0"/>
              </w:rPr>
              <w:fldChar w:fldCharType="end"/>
            </w:r>
            <w:bookmarkEnd w:id="98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9" w:name="Text57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99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957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Wetlands, drainage features, jurisdictional waters or waters</w:t>
            </w:r>
            <w:r>
              <w:rPr>
                <w:rStyle w:val="None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o</w:t>
            </w:r>
            <w:r w:rsidR="0058430A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f the State on site:   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Yes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5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00"/>
            <w:r>
              <w:rPr>
                <w:rStyle w:val="None"/>
                <w:rFonts w:ascii="Times New Roman" w:hAnsi="Times New Roman"/>
                <w:sz w:val="20"/>
                <w:szCs w:val="20"/>
              </w:rPr>
              <w:t>No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6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2" w:name="Text46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02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3" w:name="Text58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03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270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5A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OFF-SITE INFORMATION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5A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DESCRIPTION / DOCUMENTATION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5A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0"/>
                <w:szCs w:val="20"/>
              </w:rPr>
              <w:t>PAGE #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270"/>
          <w:jc w:val="center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Adjoining Land Use: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North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4" w:name="Text62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04"/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5" w:name="Text59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05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300"/>
          <w:jc w:val="center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South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6" w:name="Text63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06"/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A9" w:rsidRDefault="006627A9"/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300"/>
          <w:jc w:val="center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East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7" w:name="Text64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07"/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A9" w:rsidRDefault="006627A9"/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300"/>
          <w:jc w:val="center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West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8" w:name="Text65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08"/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A9" w:rsidRDefault="006627A9"/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 w:rsidP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Adjoining Water:   </w:t>
            </w:r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>Yes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09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48"/>
            <w:r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1" w:name="Text66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11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2" w:name="Text60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12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 w:rsidP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Adjoining Wetland:  </w:t>
            </w:r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>Yes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49"/>
            <w:r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13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No</w:t>
            </w:r>
            <w:r w:rsidR="0000511C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50"/>
            <w:r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5" w:name="Text67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15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6" w:name="Text61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16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737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Adjoining Contamination:  </w:t>
            </w:r>
            <w:r>
              <w:rPr>
                <w:rStyle w:val="None"/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(known or suspect)           Yes</w:t>
            </w:r>
            <w:r w:rsidR="00564FA0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51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17"/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No</w:t>
            </w:r>
            <w:r w:rsidR="00564FA0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52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9" w:name="Text68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19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8430A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0" w:name="Text73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20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 w:rsidP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USTs (within 0.5 mile):     Yes</w:t>
            </w:r>
            <w:r w:rsidR="00564FA0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53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21"/>
            <w:r>
              <w:rPr>
                <w:rStyle w:val="None"/>
                <w:rFonts w:ascii="Times New Roman" w:hAnsi="Times New Roman"/>
                <w:sz w:val="20"/>
                <w:szCs w:val="20"/>
              </w:rPr>
              <w:t>No</w:t>
            </w:r>
            <w:r w:rsidR="00564FA0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54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3" w:name="Text69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23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8430A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4" w:name="Text74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24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66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BodyA"/>
              <w:spacing w:line="240" w:lineRule="auto"/>
              <w:rPr>
                <w:rStyle w:val="None"/>
                <w:sz w:val="20"/>
                <w:szCs w:val="20"/>
              </w:rPr>
            </w:pPr>
            <w:r>
              <w:rPr>
                <w:rStyle w:val="NoneA"/>
                <w:sz w:val="20"/>
                <w:szCs w:val="20"/>
              </w:rPr>
              <w:t>Are USTs Trust Fund Eligible?</w:t>
            </w:r>
          </w:p>
          <w:p w:rsidR="006627A9" w:rsidRDefault="00DF747D" w:rsidP="0058430A">
            <w:pPr>
              <w:pStyle w:val="BodyA"/>
              <w:spacing w:line="240" w:lineRule="auto"/>
            </w:pPr>
            <w:r>
              <w:rPr>
                <w:rStyle w:val="None"/>
                <w:sz w:val="20"/>
                <w:szCs w:val="20"/>
              </w:rPr>
              <w:t xml:space="preserve">           </w:t>
            </w:r>
            <w:r w:rsidR="0058430A">
              <w:rPr>
                <w:rStyle w:val="None"/>
                <w:sz w:val="20"/>
                <w:szCs w:val="20"/>
              </w:rPr>
              <w:t xml:space="preserve">   </w:t>
            </w:r>
            <w:r>
              <w:rPr>
                <w:rStyle w:val="None"/>
                <w:sz w:val="20"/>
                <w:szCs w:val="20"/>
              </w:rPr>
              <w:t>Yes</w:t>
            </w:r>
            <w:r w:rsidR="00564FA0">
              <w:rPr>
                <w:rStyle w:val="None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Mincho" w:hAnsi="MS Mincho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55"/>
            <w:r w:rsidR="00564FA0">
              <w:rPr>
                <w:rStyle w:val="None"/>
                <w:rFonts w:ascii="MS Mincho" w:hAnsi="MS Mincho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Mincho" w:hAnsi="MS Mincho"/>
                <w:sz w:val="20"/>
                <w:szCs w:val="20"/>
              </w:rPr>
            </w:r>
            <w:r w:rsidR="00907A29">
              <w:rPr>
                <w:rStyle w:val="None"/>
                <w:rFonts w:ascii="MS Mincho" w:hAnsi="MS Mincho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Mincho" w:hAnsi="MS Mincho"/>
                <w:sz w:val="20"/>
                <w:szCs w:val="20"/>
              </w:rPr>
              <w:fldChar w:fldCharType="end"/>
            </w:r>
            <w:bookmarkEnd w:id="125"/>
            <w:r>
              <w:rPr>
                <w:rStyle w:val="None"/>
                <w:sz w:val="20"/>
                <w:szCs w:val="20"/>
              </w:rPr>
              <w:t xml:space="preserve">  No</w:t>
            </w:r>
            <w:r w:rsidR="00564FA0">
              <w:rPr>
                <w:rStyle w:val="None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Mincho" w:hAnsi="MS Mincho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6"/>
            <w:r w:rsidR="00564FA0">
              <w:rPr>
                <w:rStyle w:val="None"/>
                <w:rFonts w:ascii="MS Mincho" w:hAnsi="MS Mincho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Mincho" w:hAnsi="MS Mincho"/>
                <w:sz w:val="20"/>
                <w:szCs w:val="20"/>
              </w:rPr>
            </w:r>
            <w:r w:rsidR="00907A29">
              <w:rPr>
                <w:rStyle w:val="None"/>
                <w:rFonts w:ascii="MS Mincho" w:hAnsi="MS Mincho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Mincho" w:hAnsi="MS Mincho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8430A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7" w:name="Text70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27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8430A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8" w:name="Text75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28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674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DF747D">
            <w:pPr>
              <w:pStyle w:val="BodyA"/>
              <w:spacing w:line="240" w:lineRule="auto"/>
              <w:rPr>
                <w:rStyle w:val="None"/>
                <w:sz w:val="20"/>
                <w:szCs w:val="20"/>
              </w:rPr>
            </w:pPr>
            <w:r>
              <w:rPr>
                <w:rStyle w:val="NoneA"/>
                <w:sz w:val="20"/>
                <w:szCs w:val="20"/>
              </w:rPr>
              <w:t xml:space="preserve">Leaking USTs </w:t>
            </w:r>
          </w:p>
          <w:p w:rsidR="006627A9" w:rsidRDefault="00DF747D" w:rsidP="00564FA0">
            <w:pPr>
              <w:pStyle w:val="BodyA"/>
              <w:spacing w:line="240" w:lineRule="auto"/>
            </w:pPr>
            <w:r>
              <w:rPr>
                <w:rStyle w:val="None"/>
                <w:sz w:val="20"/>
                <w:szCs w:val="20"/>
              </w:rPr>
              <w:t>(within 0.5 mile):</w:t>
            </w:r>
            <w:r w:rsidR="0058430A">
              <w:rPr>
                <w:rStyle w:val="None"/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Style w:val="None"/>
                <w:sz w:val="20"/>
                <w:szCs w:val="20"/>
              </w:rPr>
              <w:t>Yes</w:t>
            </w:r>
            <w:r w:rsidR="00564FA0">
              <w:rPr>
                <w:rStyle w:val="None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Mincho" w:hAnsi="MS Mincho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7"/>
            <w:r w:rsidR="00564FA0">
              <w:rPr>
                <w:rStyle w:val="None"/>
                <w:rFonts w:ascii="MS Mincho" w:hAnsi="MS Mincho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Mincho" w:hAnsi="MS Mincho"/>
                <w:sz w:val="20"/>
                <w:szCs w:val="20"/>
              </w:rPr>
            </w:r>
            <w:r w:rsidR="00907A29">
              <w:rPr>
                <w:rStyle w:val="None"/>
                <w:rFonts w:ascii="MS Mincho" w:hAnsi="MS Mincho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Mincho" w:hAnsi="MS Mincho"/>
                <w:sz w:val="20"/>
                <w:szCs w:val="20"/>
              </w:rPr>
              <w:fldChar w:fldCharType="end"/>
            </w:r>
            <w:bookmarkEnd w:id="129"/>
            <w:r>
              <w:rPr>
                <w:rStyle w:val="None"/>
                <w:sz w:val="20"/>
                <w:szCs w:val="20"/>
              </w:rPr>
              <w:t xml:space="preserve"> No</w:t>
            </w:r>
            <w:r w:rsidR="00564FA0">
              <w:rPr>
                <w:rStyle w:val="None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Mincho" w:hAnsi="MS Mincho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8"/>
            <w:r w:rsidR="00564FA0">
              <w:rPr>
                <w:rStyle w:val="None"/>
                <w:rFonts w:ascii="MS Mincho" w:hAnsi="MS Mincho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Mincho" w:hAnsi="MS Mincho"/>
                <w:sz w:val="20"/>
                <w:szCs w:val="20"/>
              </w:rPr>
            </w:r>
            <w:r w:rsidR="00907A29">
              <w:rPr>
                <w:rStyle w:val="None"/>
                <w:rFonts w:ascii="MS Mincho" w:hAnsi="MS Mincho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Mincho" w:hAnsi="MS Mincho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8430A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1" w:name="Text71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31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8430A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2" w:name="Text76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32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  <w:tr w:rsidR="006627A9" w:rsidTr="00097579">
        <w:trPr>
          <w:trHeight w:val="449"/>
          <w:jc w:val="center"/>
        </w:trPr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8430A" w:rsidP="00564FA0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RCRA regulated:   </w:t>
            </w:r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>Yes</w:t>
            </w:r>
            <w:r w:rsidR="00564FA0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59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33"/>
            <w:r w:rsidR="00DF747D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No</w:t>
            </w:r>
            <w:r w:rsidR="00564FA0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60"/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instrText xml:space="preserve"> FORMCHECKBOX </w:instrText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</w:r>
            <w:r w:rsidR="00907A29">
              <w:rPr>
                <w:rStyle w:val="None"/>
                <w:rFonts w:ascii="MS Gothic" w:hAnsi="MS Gothic"/>
                <w:sz w:val="20"/>
                <w:szCs w:val="20"/>
              </w:rPr>
              <w:fldChar w:fldCharType="separate"/>
            </w:r>
            <w:r w:rsidR="00564FA0">
              <w:rPr>
                <w:rStyle w:val="None"/>
                <w:rFonts w:ascii="MS Gothic" w:hAnsi="MS Gothic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8430A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5" w:name="Text72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35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58430A">
            <w:pPr>
              <w:pStyle w:val="Default"/>
              <w:spacing w:line="240" w:lineRule="auto"/>
            </w:pP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6" w:name="Text77"/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instrText xml:space="preserve"> FORMTEXT </w:instrTex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separate"/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noProof/>
                <w:color w:val="808080"/>
                <w:sz w:val="20"/>
                <w:szCs w:val="20"/>
                <w:u w:color="808080"/>
              </w:rPr>
              <w:t> </w:t>
            </w:r>
            <w:r>
              <w:rPr>
                <w:rStyle w:val="None"/>
                <w:rFonts w:ascii="Times New Roman" w:hAnsi="Times New Roman"/>
                <w:color w:val="808080"/>
                <w:sz w:val="20"/>
                <w:szCs w:val="20"/>
                <w:u w:color="808080"/>
              </w:rPr>
              <w:fldChar w:fldCharType="end"/>
            </w:r>
            <w:bookmarkEnd w:id="136"/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7A9" w:rsidRDefault="006627A9"/>
        </w:tc>
      </w:tr>
    </w:tbl>
    <w:p w:rsidR="006627A9" w:rsidRDefault="006627A9">
      <w:pPr>
        <w:pStyle w:val="Body"/>
        <w:widowControl w:val="0"/>
        <w:spacing w:line="240" w:lineRule="auto"/>
        <w:ind w:left="112" w:hanging="112"/>
        <w:jc w:val="center"/>
        <w:rPr>
          <w:sz w:val="22"/>
          <w:szCs w:val="22"/>
        </w:rPr>
      </w:pPr>
    </w:p>
    <w:p w:rsidR="006627A9" w:rsidRDefault="006627A9">
      <w:pPr>
        <w:pStyle w:val="BodyA"/>
        <w:widowControl w:val="0"/>
        <w:spacing w:line="240" w:lineRule="auto"/>
        <w:ind w:left="4" w:hanging="4"/>
        <w:jc w:val="center"/>
        <w:rPr>
          <w:b/>
          <w:bCs/>
        </w:rPr>
      </w:pPr>
    </w:p>
    <w:p w:rsidR="006627A9" w:rsidRDefault="006627A9">
      <w:pPr>
        <w:pStyle w:val="BodyA"/>
        <w:widowControl w:val="0"/>
        <w:spacing w:line="240" w:lineRule="auto"/>
        <w:ind w:left="108" w:hanging="108"/>
        <w:jc w:val="center"/>
        <w:rPr>
          <w:b/>
          <w:bCs/>
        </w:rPr>
      </w:pPr>
    </w:p>
    <w:sectPr w:rsidR="006627A9">
      <w:footerReference w:type="default" r:id="rId8"/>
      <w:pgSz w:w="12240" w:h="15840"/>
      <w:pgMar w:top="1267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29" w:rsidRDefault="00907A29">
      <w:r>
        <w:separator/>
      </w:r>
    </w:p>
  </w:endnote>
  <w:endnote w:type="continuationSeparator" w:id="0">
    <w:p w:rsidR="00907A29" w:rsidRDefault="0090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DB" w:rsidRDefault="00BA74DB">
    <w:pPr>
      <w:pStyle w:val="Footer"/>
      <w:tabs>
        <w:tab w:val="clear" w:pos="9360"/>
        <w:tab w:val="right" w:pos="9340"/>
      </w:tabs>
    </w:pPr>
    <w:r>
      <w:rPr>
        <w:noProof/>
        <w:sz w:val="16"/>
        <w:szCs w:val="16"/>
      </w:rPr>
      <w:t>12/15/16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tab/>
    </w:r>
  </w:p>
  <w:p w:rsidR="00BA74DB" w:rsidRDefault="00BA74DB">
    <w:pPr>
      <w:pStyle w:val="Footer"/>
      <w:tabs>
        <w:tab w:val="clear" w:pos="9360"/>
        <w:tab w:val="right" w:pos="9340"/>
      </w:tabs>
    </w:pPr>
    <w:r w:rsidRPr="00097579">
      <w:rPr>
        <w:sz w:val="20"/>
        <w:szCs w:val="20"/>
      </w:rPr>
      <w:t>AHFA’s Environmental Policy Requirements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660F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29" w:rsidRDefault="00907A2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07A29" w:rsidRDefault="00907A29">
      <w:r>
        <w:continuationSeparator/>
      </w:r>
    </w:p>
  </w:footnote>
  <w:footnote w:type="continuationNotice" w:id="1">
    <w:p w:rsidR="00907A29" w:rsidRDefault="00907A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1AF"/>
    <w:multiLevelType w:val="hybridMultilevel"/>
    <w:tmpl w:val="7784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476F"/>
    <w:multiLevelType w:val="hybridMultilevel"/>
    <w:tmpl w:val="AC585738"/>
    <w:numStyleLink w:val="ImportedStyle4"/>
  </w:abstractNum>
  <w:abstractNum w:abstractNumId="2" w15:restartNumberingAfterBreak="0">
    <w:nsid w:val="1F326F46"/>
    <w:multiLevelType w:val="hybridMultilevel"/>
    <w:tmpl w:val="8ECA7C2A"/>
    <w:numStyleLink w:val="ImportedStyle40"/>
  </w:abstractNum>
  <w:abstractNum w:abstractNumId="3" w15:restartNumberingAfterBreak="0">
    <w:nsid w:val="236B7CF8"/>
    <w:multiLevelType w:val="hybridMultilevel"/>
    <w:tmpl w:val="15ACB0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2B48"/>
    <w:multiLevelType w:val="hybridMultilevel"/>
    <w:tmpl w:val="180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E6F2A"/>
    <w:multiLevelType w:val="hybridMultilevel"/>
    <w:tmpl w:val="C4D0ED10"/>
    <w:numStyleLink w:val="ImportedStyle2"/>
  </w:abstractNum>
  <w:abstractNum w:abstractNumId="6" w15:restartNumberingAfterBreak="0">
    <w:nsid w:val="2AC208B9"/>
    <w:multiLevelType w:val="hybridMultilevel"/>
    <w:tmpl w:val="AC585738"/>
    <w:styleLink w:val="ImportedStyle4"/>
    <w:lvl w:ilvl="0" w:tplc="89CCD37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82000E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D6F2AE">
      <w:start w:val="1"/>
      <w:numFmt w:val="lowerRoman"/>
      <w:lvlText w:val="%3."/>
      <w:lvlJc w:val="left"/>
      <w:pPr>
        <w:ind w:left="2185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DEF168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B47EF4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DA013C">
      <w:start w:val="1"/>
      <w:numFmt w:val="lowerRoman"/>
      <w:lvlText w:val="%6."/>
      <w:lvlJc w:val="left"/>
      <w:pPr>
        <w:ind w:left="4345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80803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3CD5DC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74565A">
      <w:start w:val="1"/>
      <w:numFmt w:val="lowerRoman"/>
      <w:lvlText w:val="%9."/>
      <w:lvlJc w:val="left"/>
      <w:pPr>
        <w:ind w:left="6505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3F32E46"/>
    <w:multiLevelType w:val="hybridMultilevel"/>
    <w:tmpl w:val="3E386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170A8"/>
    <w:multiLevelType w:val="hybridMultilevel"/>
    <w:tmpl w:val="E854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3200E"/>
    <w:multiLevelType w:val="hybridMultilevel"/>
    <w:tmpl w:val="E0920462"/>
    <w:styleLink w:val="ImportedStyle20"/>
    <w:lvl w:ilvl="0" w:tplc="6FD01BF4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2A7C88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9E0CFA">
      <w:start w:val="1"/>
      <w:numFmt w:val="lowerRoman"/>
      <w:lvlText w:val="%3."/>
      <w:lvlJc w:val="left"/>
      <w:pPr>
        <w:tabs>
          <w:tab w:val="left" w:pos="1440"/>
          <w:tab w:val="num" w:pos="2166"/>
        </w:tabs>
        <w:ind w:left="1446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4EAC94">
      <w:start w:val="1"/>
      <w:numFmt w:val="decimal"/>
      <w:lvlText w:val="%4."/>
      <w:lvlJc w:val="left"/>
      <w:pPr>
        <w:tabs>
          <w:tab w:val="left" w:pos="14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AB1FC">
      <w:start w:val="1"/>
      <w:numFmt w:val="lowerLetter"/>
      <w:lvlText w:val="%5."/>
      <w:lvlJc w:val="left"/>
      <w:pPr>
        <w:tabs>
          <w:tab w:val="left" w:pos="14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9A0188">
      <w:start w:val="1"/>
      <w:numFmt w:val="lowerRoman"/>
      <w:lvlText w:val="%6."/>
      <w:lvlJc w:val="left"/>
      <w:pPr>
        <w:tabs>
          <w:tab w:val="left" w:pos="1440"/>
          <w:tab w:val="num" w:pos="4326"/>
        </w:tabs>
        <w:ind w:left="3606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E4697E">
      <w:start w:val="1"/>
      <w:numFmt w:val="decimal"/>
      <w:lvlText w:val="%7."/>
      <w:lvlJc w:val="left"/>
      <w:pPr>
        <w:tabs>
          <w:tab w:val="left" w:pos="14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1CEE5A">
      <w:start w:val="1"/>
      <w:numFmt w:val="lowerLetter"/>
      <w:lvlText w:val="%8."/>
      <w:lvlJc w:val="left"/>
      <w:pPr>
        <w:tabs>
          <w:tab w:val="left" w:pos="14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2CCB5C">
      <w:start w:val="1"/>
      <w:numFmt w:val="lowerRoman"/>
      <w:lvlText w:val="%9."/>
      <w:lvlJc w:val="left"/>
      <w:pPr>
        <w:tabs>
          <w:tab w:val="left" w:pos="1440"/>
          <w:tab w:val="num" w:pos="6486"/>
        </w:tabs>
        <w:ind w:left="5766" w:firstLine="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EAB3B90"/>
    <w:multiLevelType w:val="hybridMultilevel"/>
    <w:tmpl w:val="8ECA7C2A"/>
    <w:styleLink w:val="ImportedStyle40"/>
    <w:lvl w:ilvl="0" w:tplc="BC0466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7EFA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0ABFE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B859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C8DC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40575C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9E98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1885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6AC53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4797188"/>
    <w:multiLevelType w:val="hybridMultilevel"/>
    <w:tmpl w:val="8304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3AD9"/>
    <w:multiLevelType w:val="hybridMultilevel"/>
    <w:tmpl w:val="C4D0ED10"/>
    <w:styleLink w:val="ImportedStyle2"/>
    <w:lvl w:ilvl="0" w:tplc="FE6611E2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621E04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D0F540">
      <w:start w:val="1"/>
      <w:numFmt w:val="lowerRoman"/>
      <w:lvlText w:val="%3."/>
      <w:lvlJc w:val="left"/>
      <w:pPr>
        <w:ind w:left="2185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F44600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760BEA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0A08AA">
      <w:start w:val="1"/>
      <w:numFmt w:val="lowerRoman"/>
      <w:lvlText w:val="%6."/>
      <w:lvlJc w:val="left"/>
      <w:pPr>
        <w:ind w:left="4345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08D9A8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49DBC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68D28A">
      <w:start w:val="1"/>
      <w:numFmt w:val="lowerRoman"/>
      <w:lvlText w:val="%9."/>
      <w:lvlJc w:val="left"/>
      <w:pPr>
        <w:ind w:left="6505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A7805C2"/>
    <w:multiLevelType w:val="hybridMultilevel"/>
    <w:tmpl w:val="0F84B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1348F"/>
    <w:multiLevelType w:val="hybridMultilevel"/>
    <w:tmpl w:val="E0920462"/>
    <w:numStyleLink w:val="ImportedStyle20"/>
  </w:abstractNum>
  <w:abstractNum w:abstractNumId="15" w15:restartNumberingAfterBreak="0">
    <w:nsid w:val="5D322242"/>
    <w:multiLevelType w:val="hybridMultilevel"/>
    <w:tmpl w:val="0E3EB72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2"/>
      <w:lvl w:ilvl="0" w:tplc="25E65E0A">
        <w:start w:val="2"/>
        <w:numFmt w:val="decimal"/>
        <w:lvlText w:val="%1."/>
        <w:lvlJc w:val="left"/>
        <w:pPr>
          <w:tabs>
            <w:tab w:val="num" w:pos="753"/>
          </w:tabs>
          <w:ind w:left="426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7CD7CE">
        <w:start w:val="1"/>
        <w:numFmt w:val="lowerLetter"/>
        <w:lvlText w:val="%2."/>
        <w:lvlJc w:val="left"/>
        <w:pPr>
          <w:ind w:left="1416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74EECE">
        <w:start w:val="1"/>
        <w:numFmt w:val="lowerRoman"/>
        <w:lvlText w:val="%3."/>
        <w:lvlJc w:val="left"/>
        <w:pPr>
          <w:ind w:left="2135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BB64B86">
        <w:start w:val="1"/>
        <w:numFmt w:val="decimal"/>
        <w:lvlText w:val="%4."/>
        <w:lvlJc w:val="left"/>
        <w:pPr>
          <w:ind w:left="2856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C45624">
        <w:start w:val="1"/>
        <w:numFmt w:val="lowerLetter"/>
        <w:lvlText w:val="%5."/>
        <w:lvlJc w:val="left"/>
        <w:pPr>
          <w:ind w:left="3576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649990">
        <w:start w:val="1"/>
        <w:numFmt w:val="lowerRoman"/>
        <w:lvlText w:val="%6."/>
        <w:lvlJc w:val="left"/>
        <w:pPr>
          <w:ind w:left="4295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6E59C0">
        <w:start w:val="1"/>
        <w:numFmt w:val="decimal"/>
        <w:lvlText w:val="%7."/>
        <w:lvlJc w:val="left"/>
        <w:pPr>
          <w:ind w:left="5016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328FCA">
        <w:start w:val="1"/>
        <w:numFmt w:val="lowerLetter"/>
        <w:lvlText w:val="%8."/>
        <w:lvlJc w:val="left"/>
        <w:pPr>
          <w:ind w:left="5736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2FED86A">
        <w:start w:val="1"/>
        <w:numFmt w:val="lowerRoman"/>
        <w:lvlText w:val="%9."/>
        <w:lvlJc w:val="left"/>
        <w:pPr>
          <w:ind w:left="6455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25E65E0A">
        <w:start w:val="1"/>
        <w:numFmt w:val="decimal"/>
        <w:lvlText w:val="%1."/>
        <w:lvlJc w:val="left"/>
        <w:pPr>
          <w:ind w:left="757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7CD7CE">
        <w:start w:val="1"/>
        <w:numFmt w:val="lowerLetter"/>
        <w:lvlText w:val="%2."/>
        <w:lvlJc w:val="left"/>
        <w:pPr>
          <w:ind w:left="174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4EECE">
        <w:start w:val="1"/>
        <w:numFmt w:val="lowerRoman"/>
        <w:lvlText w:val="%3."/>
        <w:lvlJc w:val="left"/>
        <w:pPr>
          <w:ind w:left="2466" w:hanging="5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64B86">
        <w:start w:val="1"/>
        <w:numFmt w:val="decimal"/>
        <w:lvlText w:val="%4."/>
        <w:lvlJc w:val="left"/>
        <w:pPr>
          <w:ind w:left="318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C45624">
        <w:start w:val="1"/>
        <w:numFmt w:val="lowerLetter"/>
        <w:lvlText w:val="%5."/>
        <w:lvlJc w:val="left"/>
        <w:pPr>
          <w:ind w:left="390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649990">
        <w:start w:val="1"/>
        <w:numFmt w:val="lowerRoman"/>
        <w:lvlText w:val="%6."/>
        <w:lvlJc w:val="left"/>
        <w:pPr>
          <w:ind w:left="4626" w:hanging="5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6E59C0">
        <w:start w:val="1"/>
        <w:numFmt w:val="decimal"/>
        <w:lvlText w:val="%7."/>
        <w:lvlJc w:val="left"/>
        <w:pPr>
          <w:ind w:left="534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328FCA">
        <w:start w:val="1"/>
        <w:numFmt w:val="lowerLetter"/>
        <w:lvlText w:val="%8."/>
        <w:lvlJc w:val="left"/>
        <w:pPr>
          <w:ind w:left="606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FED86A">
        <w:start w:val="1"/>
        <w:numFmt w:val="lowerRoman"/>
        <w:lvlText w:val="%9."/>
        <w:lvlJc w:val="left"/>
        <w:pPr>
          <w:ind w:left="6786" w:hanging="5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25E65E0A">
        <w:start w:val="1"/>
        <w:numFmt w:val="decimal"/>
        <w:lvlText w:val="%1."/>
        <w:lvlJc w:val="left"/>
        <w:pPr>
          <w:tabs>
            <w:tab w:val="num" w:pos="786"/>
          </w:tabs>
          <w:ind w:left="4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7CD7CE">
        <w:start w:val="1"/>
        <w:numFmt w:val="lowerLetter"/>
        <w:lvlText w:val="%2."/>
        <w:lvlJc w:val="left"/>
        <w:pPr>
          <w:ind w:left="1416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4EECE">
        <w:start w:val="1"/>
        <w:numFmt w:val="lowerRoman"/>
        <w:lvlText w:val="%3."/>
        <w:lvlJc w:val="left"/>
        <w:pPr>
          <w:ind w:left="2135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64B86">
        <w:start w:val="1"/>
        <w:numFmt w:val="decimal"/>
        <w:lvlText w:val="%4."/>
        <w:lvlJc w:val="left"/>
        <w:pPr>
          <w:ind w:left="2856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C45624">
        <w:start w:val="1"/>
        <w:numFmt w:val="lowerLetter"/>
        <w:lvlText w:val="%5."/>
        <w:lvlJc w:val="left"/>
        <w:pPr>
          <w:ind w:left="3576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649990">
        <w:start w:val="1"/>
        <w:numFmt w:val="lowerRoman"/>
        <w:lvlText w:val="%6."/>
        <w:lvlJc w:val="left"/>
        <w:pPr>
          <w:ind w:left="4295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6E59C0">
        <w:start w:val="1"/>
        <w:numFmt w:val="decimal"/>
        <w:lvlText w:val="%7."/>
        <w:lvlJc w:val="left"/>
        <w:pPr>
          <w:ind w:left="5016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328FCA">
        <w:start w:val="1"/>
        <w:numFmt w:val="lowerLetter"/>
        <w:lvlText w:val="%8."/>
        <w:lvlJc w:val="left"/>
        <w:pPr>
          <w:ind w:left="5736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FED86A">
        <w:start w:val="1"/>
        <w:numFmt w:val="lowerRoman"/>
        <w:lvlText w:val="%9."/>
        <w:lvlJc w:val="left"/>
        <w:pPr>
          <w:ind w:left="6455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25E65E0A">
        <w:start w:val="1"/>
        <w:numFmt w:val="decimal"/>
        <w:lvlText w:val="%1."/>
        <w:lvlJc w:val="left"/>
        <w:pPr>
          <w:ind w:left="7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7CD7CE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4EECE">
        <w:start w:val="1"/>
        <w:numFmt w:val="lowerRoman"/>
        <w:lvlText w:val="%3."/>
        <w:lvlJc w:val="left"/>
        <w:pPr>
          <w:ind w:left="218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64B86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C45624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649990">
        <w:start w:val="1"/>
        <w:numFmt w:val="lowerRoman"/>
        <w:lvlText w:val="%6."/>
        <w:lvlJc w:val="left"/>
        <w:pPr>
          <w:ind w:left="434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6E59C0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328FCA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FED86A">
        <w:start w:val="1"/>
        <w:numFmt w:val="lowerRoman"/>
        <w:lvlText w:val="%9."/>
        <w:lvlJc w:val="left"/>
        <w:pPr>
          <w:ind w:left="650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25E65E0A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7CD7CE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4EECE">
        <w:start w:val="1"/>
        <w:numFmt w:val="lowerRoman"/>
        <w:lvlText w:val="%3."/>
        <w:lvlJc w:val="left"/>
        <w:pPr>
          <w:ind w:left="218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64B86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C45624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649990">
        <w:start w:val="1"/>
        <w:numFmt w:val="lowerRoman"/>
        <w:lvlText w:val="%6."/>
        <w:lvlJc w:val="left"/>
        <w:pPr>
          <w:ind w:left="434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6E59C0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328FCA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FED86A">
        <w:start w:val="1"/>
        <w:numFmt w:val="lowerRoman"/>
        <w:lvlText w:val="%9."/>
        <w:lvlJc w:val="left"/>
        <w:pPr>
          <w:ind w:left="650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25E65E0A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7CD7CE">
        <w:start w:val="1"/>
        <w:numFmt w:val="lowerLetter"/>
        <w:lvlText w:val="%2."/>
        <w:lvlJc w:val="left"/>
        <w:pPr>
          <w:ind w:left="14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4EECE">
        <w:start w:val="1"/>
        <w:numFmt w:val="lowerRoman"/>
        <w:lvlText w:val="%3."/>
        <w:lvlJc w:val="left"/>
        <w:pPr>
          <w:ind w:left="215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64B86">
        <w:start w:val="1"/>
        <w:numFmt w:val="decimal"/>
        <w:lvlText w:val="%4."/>
        <w:lvlJc w:val="left"/>
        <w:pPr>
          <w:ind w:left="28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C45624">
        <w:start w:val="1"/>
        <w:numFmt w:val="lowerLetter"/>
        <w:lvlText w:val="%5."/>
        <w:lvlJc w:val="left"/>
        <w:pPr>
          <w:ind w:left="36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649990">
        <w:start w:val="1"/>
        <w:numFmt w:val="lowerRoman"/>
        <w:lvlText w:val="%6."/>
        <w:lvlJc w:val="left"/>
        <w:pPr>
          <w:ind w:left="431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6E59C0">
        <w:start w:val="1"/>
        <w:numFmt w:val="decimal"/>
        <w:lvlText w:val="%7."/>
        <w:lvlJc w:val="left"/>
        <w:pPr>
          <w:ind w:left="50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328FCA">
        <w:start w:val="1"/>
        <w:numFmt w:val="lowerLetter"/>
        <w:lvlText w:val="%8."/>
        <w:lvlJc w:val="left"/>
        <w:pPr>
          <w:ind w:left="5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FED86A">
        <w:start w:val="1"/>
        <w:numFmt w:val="lowerRoman"/>
        <w:lvlText w:val="%9."/>
        <w:lvlJc w:val="left"/>
        <w:pPr>
          <w:ind w:left="647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25E65E0A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7CD7CE">
        <w:start w:val="1"/>
        <w:numFmt w:val="lowerLetter"/>
        <w:lvlText w:val="%2."/>
        <w:lvlJc w:val="left"/>
        <w:pPr>
          <w:ind w:left="14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4EECE">
        <w:start w:val="1"/>
        <w:numFmt w:val="lowerRoman"/>
        <w:lvlText w:val="%3."/>
        <w:lvlJc w:val="left"/>
        <w:pPr>
          <w:ind w:left="215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64B86">
        <w:start w:val="1"/>
        <w:numFmt w:val="decimal"/>
        <w:lvlText w:val="%4."/>
        <w:lvlJc w:val="left"/>
        <w:pPr>
          <w:ind w:left="28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C45624">
        <w:start w:val="1"/>
        <w:numFmt w:val="lowerLetter"/>
        <w:lvlText w:val="%5."/>
        <w:lvlJc w:val="left"/>
        <w:pPr>
          <w:ind w:left="36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649990">
        <w:start w:val="1"/>
        <w:numFmt w:val="lowerRoman"/>
        <w:lvlText w:val="%6."/>
        <w:lvlJc w:val="left"/>
        <w:pPr>
          <w:ind w:left="431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6E59C0">
        <w:start w:val="1"/>
        <w:numFmt w:val="decimal"/>
        <w:lvlText w:val="%7."/>
        <w:lvlJc w:val="left"/>
        <w:pPr>
          <w:ind w:left="50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328FCA">
        <w:start w:val="1"/>
        <w:numFmt w:val="lowerLetter"/>
        <w:lvlText w:val="%8."/>
        <w:lvlJc w:val="left"/>
        <w:pPr>
          <w:ind w:left="5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FED86A">
        <w:start w:val="1"/>
        <w:numFmt w:val="lowerRoman"/>
        <w:lvlText w:val="%9."/>
        <w:lvlJc w:val="left"/>
        <w:pPr>
          <w:ind w:left="647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 w:tplc="25E65E0A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7CD7CE">
        <w:start w:val="1"/>
        <w:numFmt w:val="lowerLetter"/>
        <w:lvlText w:val="%2."/>
        <w:lvlJc w:val="left"/>
        <w:pPr>
          <w:ind w:left="14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4EECE">
        <w:start w:val="1"/>
        <w:numFmt w:val="lowerRoman"/>
        <w:lvlText w:val="%3."/>
        <w:lvlJc w:val="left"/>
        <w:pPr>
          <w:ind w:left="215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64B86">
        <w:start w:val="1"/>
        <w:numFmt w:val="decimal"/>
        <w:lvlText w:val="%4."/>
        <w:lvlJc w:val="left"/>
        <w:pPr>
          <w:ind w:left="28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C45624">
        <w:start w:val="1"/>
        <w:numFmt w:val="lowerLetter"/>
        <w:lvlText w:val="%5."/>
        <w:lvlJc w:val="left"/>
        <w:pPr>
          <w:ind w:left="36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649990">
        <w:start w:val="1"/>
        <w:numFmt w:val="lowerRoman"/>
        <w:lvlText w:val="%6."/>
        <w:lvlJc w:val="left"/>
        <w:pPr>
          <w:ind w:left="431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6E59C0">
        <w:start w:val="1"/>
        <w:numFmt w:val="decimal"/>
        <w:lvlText w:val="%7."/>
        <w:lvlJc w:val="left"/>
        <w:pPr>
          <w:ind w:left="50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328FCA">
        <w:start w:val="1"/>
        <w:numFmt w:val="lowerLetter"/>
        <w:lvlText w:val="%8."/>
        <w:lvlJc w:val="left"/>
        <w:pPr>
          <w:ind w:left="5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FED86A">
        <w:start w:val="1"/>
        <w:numFmt w:val="lowerRoman"/>
        <w:lvlText w:val="%9."/>
        <w:lvlJc w:val="left"/>
        <w:pPr>
          <w:ind w:left="6472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25E65E0A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7CD7CE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4EECE">
        <w:start w:val="1"/>
        <w:numFmt w:val="lowerRoman"/>
        <w:lvlText w:val="%3."/>
        <w:lvlJc w:val="left"/>
        <w:pPr>
          <w:ind w:left="218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64B86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C45624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649990">
        <w:start w:val="1"/>
        <w:numFmt w:val="lowerRoman"/>
        <w:lvlText w:val="%6."/>
        <w:lvlJc w:val="left"/>
        <w:pPr>
          <w:ind w:left="434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6E59C0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328FCA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FED86A">
        <w:start w:val="1"/>
        <w:numFmt w:val="lowerRoman"/>
        <w:lvlText w:val="%9."/>
        <w:lvlJc w:val="left"/>
        <w:pPr>
          <w:ind w:left="6505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</w:num>
  <w:num w:numId="13">
    <w:abstractNumId w:val="5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8"/>
  </w:num>
  <w:num w:numId="19">
    <w:abstractNumId w:val="0"/>
  </w:num>
  <w:num w:numId="20">
    <w:abstractNumId w:val="15"/>
  </w:num>
  <w:num w:numId="21">
    <w:abstractNumId w:val="4"/>
  </w:num>
  <w:num w:numId="22">
    <w:abstractNumId w:val="7"/>
  </w:num>
  <w:num w:numId="23">
    <w:abstractNumId w:val="3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A9"/>
    <w:rsid w:val="0000511C"/>
    <w:rsid w:val="00022695"/>
    <w:rsid w:val="00045B89"/>
    <w:rsid w:val="00094288"/>
    <w:rsid w:val="0009656D"/>
    <w:rsid w:val="00097579"/>
    <w:rsid w:val="000F5637"/>
    <w:rsid w:val="000F6E1C"/>
    <w:rsid w:val="0020346F"/>
    <w:rsid w:val="00220BAA"/>
    <w:rsid w:val="00267410"/>
    <w:rsid w:val="002A7592"/>
    <w:rsid w:val="002C386D"/>
    <w:rsid w:val="003022E0"/>
    <w:rsid w:val="003E5619"/>
    <w:rsid w:val="00423CB5"/>
    <w:rsid w:val="004A400A"/>
    <w:rsid w:val="00505F23"/>
    <w:rsid w:val="00564FA0"/>
    <w:rsid w:val="005660F6"/>
    <w:rsid w:val="00571885"/>
    <w:rsid w:val="00576E21"/>
    <w:rsid w:val="00583D53"/>
    <w:rsid w:val="0058430A"/>
    <w:rsid w:val="005B18D2"/>
    <w:rsid w:val="005F67B0"/>
    <w:rsid w:val="006460F8"/>
    <w:rsid w:val="006627A9"/>
    <w:rsid w:val="00680835"/>
    <w:rsid w:val="006949D5"/>
    <w:rsid w:val="006F0741"/>
    <w:rsid w:val="007337DD"/>
    <w:rsid w:val="007B1232"/>
    <w:rsid w:val="007F676D"/>
    <w:rsid w:val="00846D75"/>
    <w:rsid w:val="008D0D74"/>
    <w:rsid w:val="008D401E"/>
    <w:rsid w:val="00907A29"/>
    <w:rsid w:val="009D7D8E"/>
    <w:rsid w:val="00A85BE0"/>
    <w:rsid w:val="00AA50B5"/>
    <w:rsid w:val="00AC60C7"/>
    <w:rsid w:val="00AC700F"/>
    <w:rsid w:val="00AD661A"/>
    <w:rsid w:val="00B61F77"/>
    <w:rsid w:val="00B8142F"/>
    <w:rsid w:val="00BA74DB"/>
    <w:rsid w:val="00C61E2C"/>
    <w:rsid w:val="00C6771E"/>
    <w:rsid w:val="00CF23F9"/>
    <w:rsid w:val="00D45DBB"/>
    <w:rsid w:val="00D53D02"/>
    <w:rsid w:val="00DF5FFC"/>
    <w:rsid w:val="00DF6430"/>
    <w:rsid w:val="00DF747D"/>
    <w:rsid w:val="00E350E4"/>
    <w:rsid w:val="00EA6DB4"/>
    <w:rsid w:val="00EA7F9E"/>
    <w:rsid w:val="00EE018E"/>
    <w:rsid w:val="00EE0D89"/>
    <w:rsid w:val="00F34DD7"/>
    <w:rsid w:val="00F87409"/>
    <w:rsid w:val="00FF21D2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8A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tabs>
        <w:tab w:val="left" w:pos="3600"/>
      </w:tabs>
      <w:spacing w:line="276" w:lineRule="auto"/>
      <w:outlineLvl w:val="1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Heading3">
    <w:name w:val="heading 3"/>
    <w:next w:val="BodyA"/>
    <w:pPr>
      <w:keepNext/>
      <w:keepLines/>
      <w:spacing w:before="200" w:line="276" w:lineRule="auto"/>
      <w:outlineLvl w:val="2"/>
    </w:pPr>
    <w:rPr>
      <w:rFonts w:ascii="Helvetica" w:hAnsi="Helvetica" w:cs="Arial Unicode MS"/>
      <w:b/>
      <w:bCs/>
      <w:color w:val="4E81BC"/>
      <w:sz w:val="24"/>
      <w:szCs w:val="24"/>
      <w:u w:color="4E81B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paragraph" w:customStyle="1" w:styleId="Body">
    <w:name w:val="Body"/>
    <w:pPr>
      <w:spacing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rPr>
      <w:sz w:val="22"/>
      <w:szCs w:val="22"/>
      <w:lang w:val="en-US"/>
    </w:rPr>
  </w:style>
  <w:style w:type="paragraph" w:customStyle="1" w:styleId="Default">
    <w:name w:val="Default"/>
    <w:pPr>
      <w:spacing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ListParagraph">
    <w:name w:val="List Paragraph"/>
    <w:pPr>
      <w:spacing w:line="276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BodyB">
    <w:name w:val="Body B"/>
    <w:pPr>
      <w:spacing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1"/>
      </w:numPr>
    </w:p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u w:val="single"/>
    </w:rPr>
  </w:style>
  <w:style w:type="paragraph" w:styleId="FootnoteText">
    <w:name w:val="footnote text"/>
    <w:pPr>
      <w:spacing w:line="276" w:lineRule="auto"/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4">
    <w:name w:val="Hyperlink.4"/>
    <w:basedOn w:val="None"/>
    <w:rPr>
      <w:color w:val="0432FE"/>
      <w:spacing w:val="0"/>
      <w:u w:val="single" w:color="0432FE"/>
    </w:rPr>
  </w:style>
  <w:style w:type="numbering" w:customStyle="1" w:styleId="ImportedStyle2">
    <w:name w:val="Imported Style 2"/>
    <w:pPr>
      <w:numPr>
        <w:numId w:val="12"/>
      </w:numPr>
    </w:pPr>
  </w:style>
  <w:style w:type="numbering" w:customStyle="1" w:styleId="ImportedStyle20">
    <w:name w:val="Imported Style 2.0"/>
    <w:pPr>
      <w:numPr>
        <w:numId w:val="14"/>
      </w:numPr>
    </w:pPr>
  </w:style>
  <w:style w:type="numbering" w:customStyle="1" w:styleId="ImportedStyle40">
    <w:name w:val="Imported Style 4.0"/>
    <w:pPr>
      <w:numPr>
        <w:numId w:val="16"/>
      </w:numPr>
    </w:pPr>
  </w:style>
  <w:style w:type="character" w:customStyle="1" w:styleId="Link">
    <w:name w:val="Link"/>
    <w:rPr>
      <w:color w:val="000000"/>
      <w:u w:val="single" w:color="000000"/>
      <w:lang w:val="en-US"/>
    </w:rPr>
  </w:style>
  <w:style w:type="paragraph" w:styleId="PlainText">
    <w:name w:val="Plain Text"/>
    <w:pPr>
      <w:spacing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5">
    <w:name w:val="Hyperlink.5"/>
    <w:basedOn w:val="None"/>
    <w:rPr>
      <w:color w:val="000000"/>
      <w:spacing w:val="0"/>
      <w:u w:val="single" w:color="000000"/>
      <w:lang w:val="en-US"/>
    </w:rPr>
  </w:style>
  <w:style w:type="paragraph" w:styleId="BodyText">
    <w:name w:val="Body Text"/>
    <w:pPr>
      <w:widowControl w:val="0"/>
      <w:spacing w:line="276" w:lineRule="auto"/>
      <w:ind w:left="120"/>
    </w:pPr>
    <w:rPr>
      <w:rFonts w:cs="Arial Unicode MS"/>
      <w:color w:val="000000"/>
      <w:sz w:val="22"/>
      <w:szCs w:val="22"/>
      <w:u w:color="000000"/>
    </w:rPr>
  </w:style>
  <w:style w:type="character" w:customStyle="1" w:styleId="Hyperlink6">
    <w:name w:val="Hyperlink.6"/>
    <w:basedOn w:val="None"/>
    <w:rPr>
      <w:color w:val="011EA9"/>
      <w:u w:val="single" w:color="011EA9"/>
    </w:rPr>
  </w:style>
  <w:style w:type="character" w:customStyle="1" w:styleId="Hyperlink7">
    <w:name w:val="Hyperlink.7"/>
    <w:basedOn w:val="None"/>
    <w:rPr>
      <w:color w:val="000000"/>
      <w:u w:val="single" w:color="000000"/>
    </w:rPr>
  </w:style>
  <w:style w:type="character" w:customStyle="1" w:styleId="Hyperlink8">
    <w:name w:val="Hyperlink.8"/>
    <w:basedOn w:val="None"/>
    <w:rPr>
      <w:color w:val="000000"/>
      <w:u w:color="000000"/>
    </w:rPr>
  </w:style>
  <w:style w:type="character" w:customStyle="1" w:styleId="Hyperlink9">
    <w:name w:val="Hyperlink.9"/>
    <w:basedOn w:val="None"/>
    <w:rPr>
      <w:color w:val="0432FE"/>
      <w:u w:val="single" w:color="0432FE"/>
    </w:rPr>
  </w:style>
  <w:style w:type="paragraph" w:styleId="NoSpacing">
    <w:name w:val="No Spacing"/>
    <w:pPr>
      <w:spacing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numbering" w:customStyle="1" w:styleId="ImportedStyle41">
    <w:name w:val="Imported Style 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17412-0A93-4F19-AD8D-0E8BEB1C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4268</Characters>
  <Application>Microsoft Office Word</Application>
  <DocSecurity>0</DocSecurity>
  <PresentationFormat>
  </PresentationFormat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2017-01-04T16:52:00Z</dcterms:created>
  <dcterms:modified xsi:type="dcterms:W3CDTF">2017-01-04T17:27:00Z</dcterms:modified>
  <cp:version/>
</cp:coreProperties>
</file>