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2C88" w14:textId="77777777" w:rsidR="009A6E6F" w:rsidRDefault="0018505C" w:rsidP="0071141D">
      <w:pPr>
        <w:jc w:val="center"/>
      </w:pPr>
      <w:r>
        <w:rPr>
          <w:rFonts w:ascii="Times New Roman" w:eastAsia="Times New Roman" w:hAnsi="Times New Roman" w:cs="Times New Roman"/>
          <w:noProof/>
          <w:color w:val="333399"/>
          <w:szCs w:val="20"/>
        </w:rPr>
        <w:drawing>
          <wp:inline distT="0" distB="0" distL="0" distR="0" wp14:anchorId="6963A4C7" wp14:editId="2EB54335">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14:paraId="75381F7D" w14:textId="77777777" w:rsidR="009A6E6F" w:rsidRDefault="009A6E6F" w:rsidP="0071141D">
      <w:pPr>
        <w:jc w:val="center"/>
      </w:pPr>
    </w:p>
    <w:p w14:paraId="051D068F" w14:textId="608C266A" w:rsidR="0058315F" w:rsidRDefault="00E21B0E" w:rsidP="0071141D">
      <w:pPr>
        <w:jc w:val="center"/>
        <w:rPr>
          <w:rFonts w:ascii="Book Antiqua" w:hAnsi="Book Antiqua"/>
          <w:b/>
          <w:sz w:val="28"/>
          <w:szCs w:val="28"/>
        </w:rPr>
      </w:pPr>
      <w:r w:rsidRPr="00166EA5">
        <w:rPr>
          <w:rFonts w:ascii="Book Antiqua" w:hAnsi="Book Antiqua"/>
          <w:b/>
          <w:sz w:val="28"/>
          <w:szCs w:val="28"/>
        </w:rPr>
        <w:t>201</w:t>
      </w:r>
      <w:r w:rsidR="00D2732B">
        <w:rPr>
          <w:rFonts w:ascii="Book Antiqua" w:hAnsi="Book Antiqua"/>
          <w:b/>
          <w:sz w:val="28"/>
          <w:szCs w:val="28"/>
        </w:rPr>
        <w:t>9</w:t>
      </w:r>
      <w:r w:rsidR="00791F43"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14:paraId="45915113" w14:textId="6299BC7A" w:rsidR="00414FE6" w:rsidRPr="0058315F" w:rsidRDefault="008D7BA9" w:rsidP="0071141D">
      <w:pPr>
        <w:jc w:val="center"/>
        <w:rPr>
          <w:rFonts w:ascii="Book Antiqua" w:hAnsi="Book Antiqua"/>
          <w:b/>
          <w:sz w:val="28"/>
          <w:szCs w:val="28"/>
        </w:rPr>
      </w:pPr>
      <w:r>
        <w:rPr>
          <w:rFonts w:ascii="Book Antiqua" w:hAnsi="Book Antiqua"/>
          <w:b/>
          <w:sz w:val="28"/>
          <w:szCs w:val="28"/>
        </w:rPr>
        <w:t xml:space="preserve">NATIONAL </w:t>
      </w:r>
      <w:r w:rsidR="007A78A4">
        <w:rPr>
          <w:rFonts w:ascii="Book Antiqua" w:hAnsi="Book Antiqua"/>
          <w:b/>
          <w:sz w:val="28"/>
          <w:szCs w:val="28"/>
        </w:rPr>
        <w:t>HOUSING T</w:t>
      </w:r>
      <w:bookmarkStart w:id="0" w:name="_GoBack"/>
      <w:bookmarkEnd w:id="0"/>
      <w:r w:rsidR="007A78A4">
        <w:rPr>
          <w:rFonts w:ascii="Book Antiqua" w:hAnsi="Book Antiqua"/>
          <w:b/>
          <w:sz w:val="28"/>
          <w:szCs w:val="28"/>
        </w:rPr>
        <w:t xml:space="preserve">RUST FUND </w:t>
      </w:r>
      <w:r w:rsidR="0058315F">
        <w:rPr>
          <w:rFonts w:ascii="Book Antiqua" w:hAnsi="Book Antiqua"/>
          <w:b/>
          <w:sz w:val="28"/>
          <w:szCs w:val="28"/>
        </w:rPr>
        <w:t xml:space="preserve"> </w:t>
      </w:r>
      <w:r w:rsidR="0071487C" w:rsidRPr="0058315F">
        <w:rPr>
          <w:rFonts w:ascii="Book Antiqua" w:hAnsi="Book Antiqua"/>
          <w:b/>
          <w:sz w:val="28"/>
          <w:szCs w:val="28"/>
        </w:rPr>
        <w:t xml:space="preserve"> </w:t>
      </w:r>
    </w:p>
    <w:p w14:paraId="72E0176C" w14:textId="77777777" w:rsidR="00B27456" w:rsidRDefault="00352893" w:rsidP="0071141D">
      <w:pPr>
        <w:jc w:val="center"/>
        <w:rPr>
          <w:rFonts w:ascii="Book Antiqua" w:hAnsi="Book Antiqua"/>
          <w:b/>
          <w:sz w:val="28"/>
          <w:szCs w:val="28"/>
        </w:rPr>
      </w:pPr>
      <w:r>
        <w:rPr>
          <w:rFonts w:ascii="Book Antiqua" w:hAnsi="Book Antiqua"/>
          <w:b/>
          <w:sz w:val="28"/>
          <w:szCs w:val="28"/>
        </w:rPr>
        <w:t xml:space="preserve">APPLICATION </w:t>
      </w:r>
      <w:r w:rsidR="00900EC8">
        <w:rPr>
          <w:rFonts w:ascii="Book Antiqua" w:hAnsi="Book Antiqua"/>
          <w:b/>
          <w:sz w:val="28"/>
          <w:szCs w:val="28"/>
        </w:rPr>
        <w:t xml:space="preserve">PACKAGE </w:t>
      </w:r>
      <w:r w:rsidR="0058315F">
        <w:rPr>
          <w:rFonts w:ascii="Book Antiqua" w:hAnsi="Book Antiqua"/>
          <w:b/>
          <w:sz w:val="28"/>
          <w:szCs w:val="28"/>
        </w:rPr>
        <w:t>INSTRUCTIONS</w:t>
      </w:r>
    </w:p>
    <w:p w14:paraId="19EF7C0E" w14:textId="68393292" w:rsidR="00694F85" w:rsidRPr="00B27456" w:rsidRDefault="00B27456" w:rsidP="0071141D">
      <w:pPr>
        <w:jc w:val="center"/>
        <w:rPr>
          <w:rFonts w:ascii="Book Antiqua" w:hAnsi="Book Antiqua"/>
          <w:b/>
          <w:i/>
          <w:sz w:val="28"/>
          <w:szCs w:val="28"/>
        </w:rPr>
      </w:pPr>
      <w:r w:rsidRPr="00B27456">
        <w:rPr>
          <w:rFonts w:ascii="Book Antiqua" w:hAnsi="Book Antiqua"/>
          <w:b/>
          <w:i/>
          <w:sz w:val="28"/>
          <w:szCs w:val="28"/>
        </w:rPr>
        <w:t>(For AHFA Approved Projects)</w:t>
      </w:r>
      <w:r w:rsidR="0071141D" w:rsidRPr="00B27456">
        <w:rPr>
          <w:rFonts w:ascii="Book Antiqua" w:hAnsi="Book Antiqua"/>
          <w:b/>
          <w:i/>
          <w:sz w:val="28"/>
          <w:szCs w:val="28"/>
        </w:rPr>
        <w:t xml:space="preserve"> </w:t>
      </w:r>
    </w:p>
    <w:p w14:paraId="1376D545" w14:textId="77777777" w:rsidR="0071141D" w:rsidRPr="0058315F" w:rsidRDefault="0071141D" w:rsidP="0071141D">
      <w:pPr>
        <w:jc w:val="center"/>
        <w:rPr>
          <w:rFonts w:ascii="Book Antiqua" w:hAnsi="Book Antiqua"/>
          <w:sz w:val="24"/>
          <w:szCs w:val="24"/>
        </w:rPr>
      </w:pPr>
    </w:p>
    <w:p w14:paraId="50E063AD" w14:textId="68515D0F" w:rsidR="00D8136A" w:rsidRDefault="009F15DD" w:rsidP="006B7194">
      <w:pPr>
        <w:jc w:val="both"/>
        <w:rPr>
          <w:rFonts w:ascii="Book Antiqua" w:hAnsi="Book Antiqua"/>
          <w:sz w:val="24"/>
          <w:szCs w:val="24"/>
        </w:rPr>
      </w:pPr>
      <w:r>
        <w:rPr>
          <w:rFonts w:ascii="Book Antiqua" w:hAnsi="Book Antiqua"/>
          <w:sz w:val="24"/>
          <w:szCs w:val="24"/>
        </w:rPr>
        <w:t>These instructions are for</w:t>
      </w:r>
      <w:r w:rsidR="0075500D">
        <w:rPr>
          <w:rFonts w:ascii="Book Antiqua" w:hAnsi="Book Antiqua"/>
          <w:sz w:val="24"/>
          <w:szCs w:val="24"/>
        </w:rPr>
        <w:t xml:space="preserve"> </w:t>
      </w:r>
      <w:r w:rsidR="00D8136A" w:rsidRPr="00D8136A">
        <w:rPr>
          <w:rFonts w:ascii="Book Antiqua" w:hAnsi="Book Antiqua"/>
          <w:sz w:val="24"/>
          <w:szCs w:val="24"/>
        </w:rPr>
        <w:t xml:space="preserve">AHFA approved Housing Credit or HOME combined with Housing Credit </w:t>
      </w:r>
      <w:r w:rsidR="008D7BA9">
        <w:rPr>
          <w:rFonts w:ascii="Book Antiqua" w:hAnsi="Book Antiqua"/>
          <w:sz w:val="24"/>
          <w:szCs w:val="24"/>
        </w:rPr>
        <w:t>P</w:t>
      </w:r>
      <w:r w:rsidR="00D8136A" w:rsidRPr="00D8136A">
        <w:rPr>
          <w:rFonts w:ascii="Book Antiqua" w:hAnsi="Book Antiqua"/>
          <w:sz w:val="24"/>
          <w:szCs w:val="24"/>
        </w:rPr>
        <w:t xml:space="preserve">rojects that have not placed-in-service.  </w:t>
      </w:r>
      <w:r>
        <w:rPr>
          <w:rFonts w:ascii="Book Antiqua" w:hAnsi="Book Antiqua"/>
          <w:sz w:val="24"/>
          <w:szCs w:val="24"/>
        </w:rPr>
        <w:t>The Application Package must be for</w:t>
      </w:r>
      <w:r w:rsidR="00D8136A" w:rsidRPr="00D8136A">
        <w:rPr>
          <w:rFonts w:ascii="Book Antiqua" w:hAnsi="Book Antiqua"/>
          <w:sz w:val="24"/>
          <w:szCs w:val="24"/>
        </w:rPr>
        <w:t xml:space="preserve"> new construction </w:t>
      </w:r>
      <w:r w:rsidR="008D7BA9">
        <w:rPr>
          <w:rFonts w:ascii="Book Antiqua" w:hAnsi="Book Antiqua"/>
          <w:sz w:val="24"/>
          <w:szCs w:val="24"/>
        </w:rPr>
        <w:t>P</w:t>
      </w:r>
      <w:r w:rsidR="00D8136A" w:rsidRPr="00D8136A">
        <w:rPr>
          <w:rFonts w:ascii="Book Antiqua" w:hAnsi="Book Antiqua"/>
          <w:sz w:val="24"/>
          <w:szCs w:val="24"/>
        </w:rPr>
        <w:t xml:space="preserve">rojects which elected to set-aside 5% of the total proposed units for tenants with disabilities or homeless populations.  </w:t>
      </w:r>
    </w:p>
    <w:p w14:paraId="4B5CB2BF" w14:textId="77777777" w:rsidR="009F15DD" w:rsidRDefault="009F15DD" w:rsidP="006B7194">
      <w:pPr>
        <w:jc w:val="both"/>
        <w:rPr>
          <w:rFonts w:ascii="Book Antiqua" w:hAnsi="Book Antiqua"/>
          <w:sz w:val="24"/>
          <w:szCs w:val="24"/>
        </w:rPr>
      </w:pPr>
    </w:p>
    <w:p w14:paraId="3E422D7E" w14:textId="33A13452" w:rsidR="00EA7AF1" w:rsidRDefault="00F848D7" w:rsidP="006B7194">
      <w:pPr>
        <w:jc w:val="both"/>
        <w:rPr>
          <w:rFonts w:ascii="Book Antiqua" w:hAnsi="Book Antiqua"/>
          <w:sz w:val="24"/>
          <w:szCs w:val="24"/>
        </w:rPr>
      </w:pPr>
      <w:r w:rsidRPr="002E37D2">
        <w:rPr>
          <w:rFonts w:ascii="Book Antiqua" w:hAnsi="Book Antiqua"/>
          <w:sz w:val="24"/>
          <w:szCs w:val="24"/>
        </w:rPr>
        <w:t xml:space="preserve">The process for </w:t>
      </w:r>
      <w:r w:rsidR="008D7BA9">
        <w:rPr>
          <w:rFonts w:ascii="Book Antiqua" w:hAnsi="Book Antiqua"/>
          <w:sz w:val="24"/>
          <w:szCs w:val="24"/>
        </w:rPr>
        <w:t xml:space="preserve">submitting </w:t>
      </w:r>
      <w:r w:rsidRPr="002E37D2">
        <w:rPr>
          <w:rFonts w:ascii="Book Antiqua" w:hAnsi="Book Antiqua"/>
          <w:sz w:val="24"/>
          <w:szCs w:val="24"/>
        </w:rPr>
        <w:t>a</w:t>
      </w:r>
      <w:r w:rsidR="00AD7499" w:rsidRPr="002E37D2">
        <w:rPr>
          <w:rFonts w:ascii="Book Antiqua" w:hAnsi="Book Antiqua"/>
          <w:sz w:val="24"/>
          <w:szCs w:val="24"/>
        </w:rPr>
        <w:t xml:space="preserve">n </w:t>
      </w:r>
      <w:r w:rsidR="008D09E6" w:rsidRPr="002E37D2">
        <w:rPr>
          <w:rFonts w:ascii="Book Antiqua" w:hAnsi="Book Antiqua"/>
          <w:sz w:val="24"/>
          <w:szCs w:val="24"/>
        </w:rPr>
        <w:t>A</w:t>
      </w:r>
      <w:r w:rsidR="00642CED">
        <w:rPr>
          <w:rFonts w:ascii="Book Antiqua" w:hAnsi="Book Antiqua"/>
          <w:sz w:val="24"/>
          <w:szCs w:val="24"/>
        </w:rPr>
        <w:t xml:space="preserve">pplication </w:t>
      </w:r>
      <w:r w:rsidR="00FD4CDF">
        <w:rPr>
          <w:rFonts w:ascii="Book Antiqua" w:hAnsi="Book Antiqua"/>
          <w:sz w:val="24"/>
          <w:szCs w:val="24"/>
        </w:rPr>
        <w:t xml:space="preserve">Package </w:t>
      </w:r>
      <w:r w:rsidR="004219AA">
        <w:rPr>
          <w:rFonts w:ascii="Book Antiqua" w:hAnsi="Book Antiqua"/>
          <w:sz w:val="24"/>
          <w:szCs w:val="24"/>
        </w:rPr>
        <w:t xml:space="preserve">for </w:t>
      </w:r>
      <w:r w:rsidR="008D7BA9">
        <w:rPr>
          <w:rFonts w:ascii="Book Antiqua" w:hAnsi="Book Antiqua"/>
          <w:sz w:val="24"/>
          <w:szCs w:val="24"/>
        </w:rPr>
        <w:t xml:space="preserve">National </w:t>
      </w:r>
      <w:r w:rsidR="004219AA">
        <w:rPr>
          <w:rFonts w:ascii="Book Antiqua" w:hAnsi="Book Antiqua"/>
          <w:sz w:val="24"/>
          <w:szCs w:val="24"/>
        </w:rPr>
        <w:t>Housing Trust Funds</w:t>
      </w:r>
      <w:r w:rsidR="00602583">
        <w:rPr>
          <w:rFonts w:ascii="Book Antiqua" w:hAnsi="Book Antiqua"/>
          <w:sz w:val="24"/>
          <w:szCs w:val="24"/>
        </w:rPr>
        <w:t xml:space="preserve"> </w:t>
      </w:r>
      <w:r w:rsidR="008D7BA9">
        <w:rPr>
          <w:rFonts w:ascii="Book Antiqua" w:hAnsi="Book Antiqua"/>
          <w:sz w:val="24"/>
          <w:szCs w:val="24"/>
        </w:rPr>
        <w:t xml:space="preserve">(HTF) is </w:t>
      </w:r>
      <w:r w:rsidR="00602583">
        <w:rPr>
          <w:rFonts w:ascii="Book Antiqua" w:hAnsi="Book Antiqua"/>
          <w:sz w:val="24"/>
          <w:szCs w:val="24"/>
        </w:rPr>
        <w:t>outlined herein</w:t>
      </w:r>
      <w:r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the</w:t>
      </w:r>
      <w:r w:rsidR="00CD1CB1">
        <w:rPr>
          <w:rFonts w:ascii="Book Antiqua" w:hAnsi="Book Antiqua"/>
          <w:sz w:val="24"/>
          <w:szCs w:val="24"/>
        </w:rPr>
        <w:t xml:space="preserve"> National Housing Trust Fund Allocation Plans </w:t>
      </w:r>
      <w:r w:rsidR="00EB1721" w:rsidRPr="002E37D2">
        <w:rPr>
          <w:rFonts w:ascii="Book Antiqua" w:hAnsi="Book Antiqua"/>
          <w:sz w:val="24"/>
          <w:szCs w:val="24"/>
        </w:rPr>
        <w:t xml:space="preserve">(Plans)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BE740F">
        <w:rPr>
          <w:rFonts w:ascii="Book Antiqua" w:hAnsi="Book Antiqua"/>
          <w:sz w:val="24"/>
          <w:szCs w:val="24"/>
        </w:rPr>
        <w:t>201</w:t>
      </w:r>
      <w:r w:rsidR="00D2732B">
        <w:rPr>
          <w:rFonts w:ascii="Book Antiqua" w:hAnsi="Book Antiqua"/>
          <w:sz w:val="24"/>
          <w:szCs w:val="24"/>
        </w:rPr>
        <w:t>9</w:t>
      </w:r>
      <w:r w:rsidR="0024521C" w:rsidRPr="002E37D2">
        <w:rPr>
          <w:rFonts w:ascii="Book Antiqua" w:hAnsi="Book Antiqua"/>
          <w:sz w:val="24"/>
          <w:szCs w:val="24"/>
        </w:rPr>
        <w:t xml:space="preserve"> </w:t>
      </w:r>
      <w:r w:rsidR="008D7BA9">
        <w:rPr>
          <w:rFonts w:ascii="Book Antiqua" w:hAnsi="Book Antiqua"/>
          <w:sz w:val="24"/>
          <w:szCs w:val="24"/>
        </w:rPr>
        <w:t xml:space="preserve">National </w:t>
      </w:r>
      <w:r w:rsidR="00D16858">
        <w:rPr>
          <w:rFonts w:ascii="Book Antiqua" w:hAnsi="Book Antiqua"/>
          <w:sz w:val="24"/>
          <w:szCs w:val="24"/>
        </w:rPr>
        <w:t xml:space="preserve">Housing Trust Fund </w:t>
      </w:r>
      <w:r w:rsidR="00A3052D" w:rsidRPr="002E37D2">
        <w:rPr>
          <w:rFonts w:ascii="Book Antiqua" w:hAnsi="Book Antiqua"/>
          <w:sz w:val="24"/>
          <w:szCs w:val="24"/>
        </w:rPr>
        <w:t>Application</w:t>
      </w:r>
      <w:r w:rsidR="00F11D0A">
        <w:rPr>
          <w:rFonts w:ascii="Book Antiqua" w:hAnsi="Book Antiqua"/>
          <w:sz w:val="24"/>
          <w:szCs w:val="24"/>
        </w:rPr>
        <w:t xml:space="preserve"> Package</w:t>
      </w:r>
      <w:r w:rsidR="00A3052D" w:rsidRPr="002E37D2">
        <w:rPr>
          <w:rFonts w:ascii="Book Antiqua" w:hAnsi="Book Antiqua"/>
          <w:sz w:val="24"/>
          <w:szCs w:val="24"/>
        </w:rPr>
        <w:t xml:space="preserve"> Instructions</w:t>
      </w:r>
      <w:r w:rsidR="00EA7AF1">
        <w:rPr>
          <w:rFonts w:ascii="Book Antiqua" w:hAnsi="Book Antiqua"/>
          <w:sz w:val="24"/>
          <w:szCs w:val="24"/>
        </w:rPr>
        <w:t xml:space="preserve">, Overviews of </w:t>
      </w:r>
      <w:r w:rsidR="00556715">
        <w:rPr>
          <w:rFonts w:ascii="Book Antiqua" w:hAnsi="Book Antiqua"/>
          <w:sz w:val="24"/>
          <w:szCs w:val="24"/>
        </w:rPr>
        <w:t xml:space="preserve">the </w:t>
      </w:r>
      <w:r w:rsidR="00BE740F">
        <w:rPr>
          <w:rFonts w:ascii="Book Antiqua" w:hAnsi="Book Antiqua"/>
          <w:sz w:val="24"/>
          <w:szCs w:val="24"/>
        </w:rPr>
        <w:t>201</w:t>
      </w:r>
      <w:r w:rsidR="00D2732B">
        <w:rPr>
          <w:rFonts w:ascii="Book Antiqua" w:hAnsi="Book Antiqua"/>
          <w:sz w:val="24"/>
          <w:szCs w:val="24"/>
        </w:rPr>
        <w:t>9</w:t>
      </w:r>
      <w:r w:rsidR="00556715">
        <w:rPr>
          <w:rFonts w:ascii="Book Antiqua" w:hAnsi="Book Antiqua"/>
          <w:sz w:val="24"/>
          <w:szCs w:val="24"/>
        </w:rPr>
        <w:t xml:space="preserve"> Underwriting Standards, Market Study Requirements</w:t>
      </w:r>
      <w:r w:rsidR="00D90C42">
        <w:rPr>
          <w:rFonts w:ascii="Book Antiqua" w:hAnsi="Book Antiqua"/>
          <w:sz w:val="24"/>
          <w:szCs w:val="24"/>
        </w:rPr>
        <w:t xml:space="preserve">, </w:t>
      </w:r>
      <w:r w:rsidR="00E55671">
        <w:rPr>
          <w:rFonts w:ascii="Book Antiqua" w:hAnsi="Book Antiqua"/>
          <w:sz w:val="24"/>
          <w:szCs w:val="24"/>
        </w:rPr>
        <w:t xml:space="preserve">and applicable AHFA </w:t>
      </w:r>
      <w:r w:rsidR="00E55671" w:rsidRPr="00E55671">
        <w:rPr>
          <w:rFonts w:ascii="Book Antiqua" w:hAnsi="Book Antiqua"/>
          <w:sz w:val="24"/>
          <w:szCs w:val="24"/>
        </w:rPr>
        <w:t xml:space="preserve">and HTF </w:t>
      </w:r>
      <w:r w:rsidR="00D90C42" w:rsidRPr="00E55671">
        <w:rPr>
          <w:rFonts w:ascii="Book Antiqua" w:hAnsi="Book Antiqua"/>
          <w:sz w:val="24"/>
          <w:szCs w:val="24"/>
        </w:rPr>
        <w:t>Environmental Requirements</w:t>
      </w:r>
      <w:r w:rsidR="00556715" w:rsidRPr="0005526C">
        <w:rPr>
          <w:rFonts w:ascii="Book Antiqua" w:hAnsi="Book Antiqua"/>
          <w:sz w:val="24"/>
          <w:szCs w:val="24"/>
        </w:rPr>
        <w:t>,</w:t>
      </w:r>
      <w:r w:rsidR="00556715" w:rsidRPr="00D90C42">
        <w:rPr>
          <w:rFonts w:ascii="Book Antiqua" w:hAnsi="Book Antiqua"/>
          <w:color w:val="FF0000"/>
          <w:sz w:val="24"/>
          <w:szCs w:val="24"/>
        </w:rPr>
        <w:t xml:space="preserve"> </w:t>
      </w:r>
      <w:r w:rsidR="00D90C42">
        <w:rPr>
          <w:rFonts w:ascii="Book Antiqua" w:hAnsi="Book Antiqua"/>
          <w:sz w:val="24"/>
          <w:szCs w:val="24"/>
        </w:rPr>
        <w:t>A</w:t>
      </w:r>
      <w:r w:rsidR="00556715">
        <w:rPr>
          <w:rFonts w:ascii="Book Antiqua" w:hAnsi="Book Antiqua"/>
          <w:sz w:val="24"/>
          <w:szCs w:val="24"/>
        </w:rPr>
        <w:t>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178E">
        <w:rPr>
          <w:rFonts w:ascii="Book Antiqua" w:hAnsi="Book Antiqua"/>
          <w:sz w:val="24"/>
          <w:szCs w:val="24"/>
        </w:rPr>
        <w:t xml:space="preserve">Application </w:t>
      </w:r>
      <w:r w:rsidR="00F11D0A">
        <w:rPr>
          <w:rFonts w:ascii="Book Antiqua" w:hAnsi="Book Antiqua"/>
          <w:sz w:val="24"/>
          <w:szCs w:val="24"/>
        </w:rPr>
        <w:t xml:space="preserve">Package </w:t>
      </w:r>
      <w:r w:rsidR="00A7178E">
        <w:rPr>
          <w:rFonts w:ascii="Book Antiqua" w:hAnsi="Book Antiqua"/>
          <w:sz w:val="24"/>
          <w:szCs w:val="24"/>
        </w:rPr>
        <w:t xml:space="preserve">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14:paraId="0BD80807" w14:textId="77777777" w:rsidR="0005526C" w:rsidRDefault="00F16307" w:rsidP="006B7194">
      <w:pPr>
        <w:jc w:val="both"/>
        <w:rPr>
          <w:rStyle w:val="Hyperlink"/>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14:paraId="79B8B26E" w14:textId="77777777" w:rsidR="00FF5B9A" w:rsidRPr="005B045F" w:rsidRDefault="00FD452F" w:rsidP="006B7194">
      <w:pPr>
        <w:pStyle w:val="Heading1"/>
        <w:jc w:val="both"/>
        <w:rPr>
          <w:rFonts w:ascii="Book Antiqua" w:eastAsia="Times New Roman" w:hAnsi="Book Antiqua" w:cs="Times New Roman"/>
          <w:b/>
          <w:bCs/>
          <w:color w:val="auto"/>
          <w:kern w:val="36"/>
          <w:sz w:val="26"/>
          <w:szCs w:val="26"/>
        </w:rPr>
      </w:pPr>
      <w:r w:rsidRPr="000C173D">
        <w:rPr>
          <w:rFonts w:ascii="Book Antiqua" w:hAnsi="Book Antiqua"/>
          <w:color w:val="auto"/>
          <w:sz w:val="24"/>
          <w:szCs w:val="24"/>
        </w:rPr>
        <w:t xml:space="preserve">The </w:t>
      </w:r>
      <w:r w:rsidR="00B27456">
        <w:rPr>
          <w:rFonts w:ascii="Book Antiqua" w:hAnsi="Book Antiqua"/>
          <w:color w:val="auto"/>
          <w:sz w:val="24"/>
          <w:szCs w:val="24"/>
        </w:rPr>
        <w:t>S</w:t>
      </w:r>
      <w:r w:rsidRPr="000C173D">
        <w:rPr>
          <w:rFonts w:ascii="Book Antiqua" w:hAnsi="Book Antiqua"/>
          <w:color w:val="auto"/>
          <w:sz w:val="24"/>
          <w:szCs w:val="24"/>
        </w:rPr>
        <w:t>tatement of Application and Certification</w:t>
      </w:r>
      <w:r w:rsidR="00B27456">
        <w:rPr>
          <w:rFonts w:ascii="Book Antiqua" w:hAnsi="Book Antiqua"/>
          <w:color w:val="auto"/>
          <w:sz w:val="24"/>
          <w:szCs w:val="24"/>
        </w:rPr>
        <w:t xml:space="preserve"> must contain original legible signatures. </w:t>
      </w:r>
      <w:r w:rsidRPr="000C173D">
        <w:rPr>
          <w:rFonts w:ascii="Book Antiqua" w:hAnsi="Book Antiqua"/>
          <w:color w:val="auto"/>
          <w:sz w:val="24"/>
          <w:szCs w:val="24"/>
        </w:rPr>
        <w:t xml:space="preserve">   </w:t>
      </w:r>
      <w:r w:rsidR="00B27456" w:rsidRPr="00642CED">
        <w:rPr>
          <w:rFonts w:ascii="Book Antiqua" w:hAnsi="Book Antiqua"/>
          <w:color w:val="auto"/>
          <w:sz w:val="24"/>
          <w:szCs w:val="24"/>
        </w:rPr>
        <w:t>Please use blue ink so there is no question as to whether the signature is an original.</w:t>
      </w:r>
      <w:r w:rsidR="00B27456">
        <w:rPr>
          <w:rFonts w:ascii="Book Antiqua" w:hAnsi="Book Antiqua"/>
          <w:color w:val="auto"/>
          <w:sz w:val="24"/>
          <w:szCs w:val="24"/>
        </w:rPr>
        <w:t xml:space="preserve"> </w:t>
      </w:r>
      <w:r w:rsidRPr="000C173D">
        <w:rPr>
          <w:rFonts w:ascii="Book Antiqua" w:hAnsi="Book Antiqua"/>
          <w:color w:val="auto"/>
          <w:sz w:val="24"/>
          <w:szCs w:val="24"/>
        </w:rPr>
        <w:t>All</w:t>
      </w:r>
      <w:r w:rsidR="00F40115" w:rsidRPr="000C173D">
        <w:rPr>
          <w:rFonts w:ascii="Book Antiqua" w:hAnsi="Book Antiqua"/>
          <w:color w:val="auto"/>
          <w:sz w:val="24"/>
          <w:szCs w:val="24"/>
        </w:rPr>
        <w:t xml:space="preserve"> other </w:t>
      </w:r>
      <w:r w:rsidR="00B27456">
        <w:rPr>
          <w:rFonts w:ascii="Book Antiqua" w:hAnsi="Book Antiqua"/>
          <w:color w:val="auto"/>
          <w:sz w:val="24"/>
          <w:szCs w:val="24"/>
        </w:rPr>
        <w:t xml:space="preserve">required </w:t>
      </w:r>
      <w:r w:rsidR="00B12959">
        <w:rPr>
          <w:rFonts w:ascii="Book Antiqua" w:hAnsi="Book Antiqua"/>
          <w:color w:val="auto"/>
          <w:sz w:val="24"/>
          <w:szCs w:val="24"/>
        </w:rPr>
        <w:t>forms require legible</w:t>
      </w:r>
      <w:r w:rsidR="00602583" w:rsidRPr="000C173D">
        <w:rPr>
          <w:rFonts w:ascii="Book Antiqua" w:hAnsi="Book Antiqua"/>
          <w:color w:val="auto"/>
          <w:sz w:val="24"/>
          <w:szCs w:val="24"/>
        </w:rPr>
        <w:t xml:space="preserve"> signatures</w:t>
      </w:r>
      <w:r w:rsidR="00B12959">
        <w:rPr>
          <w:rFonts w:ascii="Book Antiqua" w:hAnsi="Book Antiqua"/>
          <w:color w:val="auto"/>
          <w:sz w:val="24"/>
          <w:szCs w:val="24"/>
        </w:rPr>
        <w:t xml:space="preserve"> and</w:t>
      </w:r>
      <w:r w:rsidR="00F40115" w:rsidRPr="000C173D">
        <w:rPr>
          <w:rFonts w:ascii="Book Antiqua" w:hAnsi="Book Antiqua"/>
          <w:color w:val="auto"/>
          <w:sz w:val="24"/>
          <w:szCs w:val="24"/>
        </w:rPr>
        <w:t xml:space="preserve"> may</w:t>
      </w:r>
      <w:r w:rsidRPr="000C173D">
        <w:rPr>
          <w:rFonts w:ascii="Book Antiqua" w:hAnsi="Book Antiqua"/>
          <w:color w:val="auto"/>
          <w:sz w:val="24"/>
          <w:szCs w:val="24"/>
        </w:rPr>
        <w:t xml:space="preserve"> be</w:t>
      </w:r>
      <w:r w:rsidR="00602583" w:rsidRPr="000C173D">
        <w:rPr>
          <w:rFonts w:ascii="Book Antiqua" w:hAnsi="Book Antiqua"/>
          <w:color w:val="auto"/>
          <w:sz w:val="24"/>
          <w:szCs w:val="24"/>
        </w:rPr>
        <w:t xml:space="preserve"> submitted as an original or</w:t>
      </w:r>
      <w:r w:rsidRPr="000C173D">
        <w:rPr>
          <w:rFonts w:ascii="Book Antiqua" w:hAnsi="Book Antiqua"/>
          <w:color w:val="auto"/>
          <w:sz w:val="24"/>
          <w:szCs w:val="24"/>
        </w:rPr>
        <w:t xml:space="preserve"> a copy</w:t>
      </w:r>
      <w:r w:rsidR="00B27456">
        <w:rPr>
          <w:rFonts w:ascii="Book Antiqua" w:hAnsi="Book Antiqua"/>
          <w:color w:val="auto"/>
          <w:sz w:val="24"/>
          <w:szCs w:val="24"/>
        </w:rPr>
        <w:t xml:space="preserve"> </w:t>
      </w:r>
      <w:r w:rsidR="002B25A1" w:rsidRPr="00642CED">
        <w:rPr>
          <w:rFonts w:ascii="Book Antiqua" w:hAnsi="Book Antiqua"/>
          <w:color w:val="auto"/>
          <w:sz w:val="24"/>
          <w:szCs w:val="24"/>
        </w:rPr>
        <w:t xml:space="preserve">on the </w:t>
      </w:r>
      <w:r w:rsidR="00B12959">
        <w:rPr>
          <w:rFonts w:ascii="Book Antiqua" w:hAnsi="Book Antiqua"/>
          <w:color w:val="auto"/>
          <w:sz w:val="24"/>
          <w:szCs w:val="24"/>
        </w:rPr>
        <w:t xml:space="preserve">respective organizations </w:t>
      </w:r>
      <w:r w:rsidR="002B25A1" w:rsidRPr="00642CED">
        <w:rPr>
          <w:rFonts w:ascii="Book Antiqua" w:hAnsi="Book Antiqua"/>
          <w:color w:val="auto"/>
          <w:sz w:val="24"/>
          <w:szCs w:val="24"/>
        </w:rPr>
        <w:t xml:space="preserve">letterhead and signed by the applicable authorized official. </w:t>
      </w:r>
      <w:r w:rsidR="00AD7499" w:rsidRPr="00642CED">
        <w:rPr>
          <w:rFonts w:ascii="Book Antiqua" w:eastAsia="Times New Roman" w:hAnsi="Book Antiqua" w:cs="Times New Roman"/>
          <w:color w:val="auto"/>
          <w:sz w:val="24"/>
          <w:szCs w:val="24"/>
        </w:rPr>
        <w:t xml:space="preserve">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w:t>
      </w:r>
      <w:r w:rsidR="00F10307" w:rsidRPr="00642CED">
        <w:rPr>
          <w:rFonts w:ascii="Book Antiqua" w:eastAsia="Times New Roman" w:hAnsi="Book Antiqua" w:cs="Times New Roman"/>
          <w:color w:val="auto"/>
          <w:sz w:val="24"/>
          <w:szCs w:val="24"/>
        </w:rPr>
        <w:t>, and a Digital Copy</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w:t>
      </w:r>
      <w:r w:rsidR="00B12959">
        <w:rPr>
          <w:rFonts w:ascii="Book Antiqua" w:eastAsia="Times New Roman" w:hAnsi="Book Antiqua" w:cs="Times New Roman"/>
          <w:color w:val="auto"/>
          <w:sz w:val="24"/>
          <w:szCs w:val="24"/>
        </w:rPr>
        <w:t xml:space="preserve">Provide digital instrument via </w:t>
      </w:r>
      <w:r w:rsidR="009E1E87" w:rsidRPr="00642CED">
        <w:rPr>
          <w:rFonts w:ascii="Book Antiqua" w:eastAsia="Times New Roman" w:hAnsi="Book Antiqua" w:cs="Times New Roman"/>
          <w:color w:val="auto"/>
          <w:sz w:val="24"/>
          <w:szCs w:val="24"/>
        </w:rPr>
        <w:t>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E75CDE">
        <w:rPr>
          <w:rFonts w:ascii="Book Antiqua" w:eastAsia="Times New Roman" w:hAnsi="Book Antiqua" w:cs="Times New Roman"/>
          <w:b/>
          <w:color w:val="auto"/>
          <w:sz w:val="26"/>
          <w:szCs w:val="26"/>
        </w:rPr>
        <w:t>The A</w:t>
      </w:r>
      <w:r w:rsidR="00FF5B9A" w:rsidRPr="005B045F">
        <w:rPr>
          <w:rFonts w:ascii="Book Antiqua" w:eastAsia="Times New Roman" w:hAnsi="Book Antiqua" w:cs="Times New Roman"/>
          <w:b/>
          <w:color w:val="auto"/>
          <w:sz w:val="26"/>
          <w:szCs w:val="26"/>
        </w:rPr>
        <w:t xml:space="preserve">pplication </w:t>
      </w:r>
      <w:r w:rsidR="00E75CDE">
        <w:rPr>
          <w:rFonts w:ascii="Book Antiqua" w:eastAsia="Times New Roman" w:hAnsi="Book Antiqua" w:cs="Times New Roman"/>
          <w:b/>
          <w:color w:val="auto"/>
          <w:sz w:val="26"/>
          <w:szCs w:val="26"/>
        </w:rPr>
        <w:t>P</w:t>
      </w:r>
      <w:r w:rsidR="00F11D0A">
        <w:rPr>
          <w:rFonts w:ascii="Book Antiqua" w:eastAsia="Times New Roman" w:hAnsi="Book Antiqua" w:cs="Times New Roman"/>
          <w:b/>
          <w:color w:val="auto"/>
          <w:sz w:val="26"/>
          <w:szCs w:val="26"/>
        </w:rPr>
        <w:t xml:space="preserve">ackage </w:t>
      </w:r>
      <w:r w:rsidR="00FF5B9A" w:rsidRPr="005B045F">
        <w:rPr>
          <w:rFonts w:ascii="Book Antiqua" w:eastAsia="Times New Roman" w:hAnsi="Book Antiqua" w:cs="Times New Roman"/>
          <w:b/>
          <w:color w:val="auto"/>
          <w:sz w:val="26"/>
          <w:szCs w:val="26"/>
        </w:rPr>
        <w:t xml:space="preserve">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14:paraId="3DA22783" w14:textId="77777777" w:rsidR="00AD7499" w:rsidRPr="009E1E87" w:rsidRDefault="00FF5B9A"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14:paraId="10D2A8AE" w14:textId="77777777" w:rsidR="00EB1721" w:rsidRPr="000C173D" w:rsidRDefault="00E75CDE" w:rsidP="006B7194">
      <w:pPr>
        <w:jc w:val="both"/>
        <w:rPr>
          <w:rFonts w:ascii="Book Antiqua" w:eastAsia="Times New Roman" w:hAnsi="Book Antiqua" w:cs="Times New Roman"/>
          <w:b/>
          <w:sz w:val="24"/>
          <w:szCs w:val="24"/>
        </w:rPr>
      </w:pPr>
      <w:r>
        <w:rPr>
          <w:rFonts w:ascii="Book Antiqua" w:eastAsia="Times New Roman" w:hAnsi="Book Antiqua" w:cs="Times New Roman"/>
          <w:sz w:val="24"/>
          <w:szCs w:val="24"/>
        </w:rPr>
        <w:lastRenderedPageBreak/>
        <w:t>Do not submit your A</w:t>
      </w:r>
      <w:r w:rsidR="00AD7499" w:rsidRPr="002E37D2">
        <w:rPr>
          <w:rFonts w:ascii="Book Antiqua" w:eastAsia="Times New Roman" w:hAnsi="Book Antiqua" w:cs="Times New Roman"/>
          <w:sz w:val="24"/>
          <w:szCs w:val="24"/>
        </w:rPr>
        <w:t xml:space="preserve">pplication </w:t>
      </w:r>
      <w:r>
        <w:rPr>
          <w:rFonts w:ascii="Book Antiqua" w:eastAsia="Times New Roman" w:hAnsi="Book Antiqua" w:cs="Times New Roman"/>
          <w:sz w:val="24"/>
          <w:szCs w:val="24"/>
        </w:rPr>
        <w:t>P</w:t>
      </w:r>
      <w:r w:rsidR="00F11D0A">
        <w:rPr>
          <w:rFonts w:ascii="Book Antiqua" w:eastAsia="Times New Roman" w:hAnsi="Book Antiqua" w:cs="Times New Roman"/>
          <w:sz w:val="24"/>
          <w:szCs w:val="24"/>
        </w:rPr>
        <w:t xml:space="preserve">ackage </w:t>
      </w:r>
      <w:r w:rsidR="00AD7499" w:rsidRPr="002E37D2">
        <w:rPr>
          <w:rFonts w:ascii="Book Antiqua" w:eastAsia="Times New Roman" w:hAnsi="Book Antiqua" w:cs="Times New Roman"/>
          <w:sz w:val="24"/>
          <w:szCs w:val="24"/>
        </w:rPr>
        <w:t>in a binder or spiral binding</w:t>
      </w:r>
      <w:r w:rsidR="00B27456">
        <w:rPr>
          <w:rFonts w:ascii="Book Antiqua" w:eastAsia="Times New Roman" w:hAnsi="Book Antiqua" w:cs="Times New Roman"/>
          <w:sz w:val="24"/>
          <w:szCs w:val="24"/>
        </w:rPr>
        <w:t>.</w:t>
      </w:r>
      <w:r w:rsidR="00AD7499" w:rsidRPr="005306A7">
        <w:rPr>
          <w:rFonts w:ascii="Book Antiqua" w:eastAsia="Times New Roman" w:hAnsi="Book Antiqua" w:cs="Times New Roman"/>
          <w:sz w:val="24"/>
          <w:szCs w:val="24"/>
        </w:rPr>
        <w:t xml:space="preserve"> </w:t>
      </w:r>
      <w:r w:rsidR="00AD7499" w:rsidRPr="002E37D2">
        <w:rPr>
          <w:rFonts w:ascii="Book Antiqua" w:eastAsia="Times New Roman" w:hAnsi="Book Antiqua" w:cs="Times New Roman"/>
          <w:sz w:val="24"/>
          <w:szCs w:val="24"/>
        </w:rPr>
        <w:t>Do not use staples, paper clips, etc.  Do not provide paper larger than 8 1/2 x 11 unless otherwise required by AHFA</w:t>
      </w:r>
      <w:r w:rsidR="00AD7499" w:rsidRPr="000C173D">
        <w:rPr>
          <w:rFonts w:ascii="Book Antiqua" w:eastAsia="Times New Roman" w:hAnsi="Book Antiqua" w:cs="Times New Roman"/>
          <w:b/>
          <w:sz w:val="24"/>
          <w:szCs w:val="24"/>
        </w:rPr>
        <w:t>.</w:t>
      </w:r>
    </w:p>
    <w:p w14:paraId="7C9DD7C0" w14:textId="77777777" w:rsidR="009E2B74" w:rsidRDefault="009E2B74" w:rsidP="006B7194">
      <w:pPr>
        <w:jc w:val="both"/>
        <w:rPr>
          <w:rFonts w:ascii="Book Antiqua" w:eastAsia="Times New Roman" w:hAnsi="Book Antiqua" w:cs="Times New Roman"/>
          <w:sz w:val="24"/>
          <w:szCs w:val="24"/>
        </w:rPr>
      </w:pPr>
    </w:p>
    <w:p w14:paraId="38E08D72" w14:textId="77777777" w:rsidR="00781A4A" w:rsidRPr="009D0025" w:rsidRDefault="00781A4A" w:rsidP="006B7194">
      <w:pPr>
        <w:jc w:val="both"/>
        <w:rPr>
          <w:rFonts w:ascii="Book Antiqua" w:hAnsi="Book Antiqua"/>
          <w:i/>
          <w:sz w:val="24"/>
          <w:szCs w:val="24"/>
        </w:rPr>
      </w:pPr>
      <w:r w:rsidRPr="009D0025">
        <w:rPr>
          <w:rFonts w:ascii="Book Antiqua" w:hAnsi="Book Antiqua"/>
          <w:b/>
          <w:sz w:val="24"/>
          <w:szCs w:val="24"/>
          <w:u w:val="single"/>
        </w:rPr>
        <w:t xml:space="preserve">AHFA </w:t>
      </w:r>
      <w:r w:rsidR="00354008" w:rsidRPr="009D0025">
        <w:rPr>
          <w:rFonts w:ascii="Book Antiqua" w:hAnsi="Book Antiqua"/>
          <w:b/>
          <w:sz w:val="24"/>
          <w:szCs w:val="24"/>
          <w:u w:val="single"/>
        </w:rPr>
        <w:t>DMS A</w:t>
      </w:r>
      <w:r w:rsidR="007E03DE">
        <w:rPr>
          <w:rFonts w:ascii="Book Antiqua" w:hAnsi="Book Antiqua"/>
          <w:b/>
          <w:sz w:val="24"/>
          <w:szCs w:val="24"/>
          <w:u w:val="single"/>
        </w:rPr>
        <w:t>UTHORITY ONLINE</w:t>
      </w:r>
      <w:r w:rsidR="00354008" w:rsidRPr="009D0025">
        <w:rPr>
          <w:rFonts w:ascii="Book Antiqua" w:hAnsi="Book Antiqua"/>
          <w:b/>
          <w:sz w:val="24"/>
          <w:szCs w:val="24"/>
          <w:u w:val="single"/>
        </w:rPr>
        <w:t xml:space="preserve"> (DMS)</w:t>
      </w:r>
      <w:r w:rsidRPr="009D0025">
        <w:rPr>
          <w:rFonts w:ascii="Book Antiqua" w:hAnsi="Book Antiqua"/>
          <w:b/>
          <w:sz w:val="24"/>
          <w:szCs w:val="24"/>
          <w:u w:val="single"/>
        </w:rPr>
        <w:t xml:space="preserve"> REGISTRATION</w:t>
      </w:r>
      <w:r w:rsidRPr="009D0025">
        <w:rPr>
          <w:rFonts w:ascii="Book Antiqua" w:hAnsi="Book Antiqua"/>
          <w:sz w:val="24"/>
          <w:szCs w:val="24"/>
        </w:rPr>
        <w:t xml:space="preserve"> </w:t>
      </w:r>
    </w:p>
    <w:p w14:paraId="199F1214" w14:textId="77777777" w:rsidR="00781A4A" w:rsidRPr="009D0025" w:rsidRDefault="00781A4A" w:rsidP="006B7194">
      <w:pPr>
        <w:jc w:val="both"/>
        <w:rPr>
          <w:rFonts w:ascii="Book Antiqua" w:hAnsi="Book Antiqua"/>
          <w:b/>
          <w:sz w:val="24"/>
          <w:szCs w:val="24"/>
          <w:u w:val="single"/>
        </w:rPr>
      </w:pPr>
    </w:p>
    <w:p w14:paraId="06853D92" w14:textId="55345015" w:rsidR="00781A4A" w:rsidRPr="002E37D2" w:rsidRDefault="00781A4A" w:rsidP="006B7194">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 xml:space="preserve">for the </w:t>
      </w:r>
      <w:r>
        <w:rPr>
          <w:rFonts w:ascii="Book Antiqua" w:hAnsi="Book Antiqua"/>
          <w:sz w:val="24"/>
          <w:szCs w:val="24"/>
        </w:rPr>
        <w:t>201</w:t>
      </w:r>
      <w:r w:rsidR="00D2732B">
        <w:rPr>
          <w:rFonts w:ascii="Book Antiqua" w:hAnsi="Book Antiqua"/>
          <w:sz w:val="24"/>
          <w:szCs w:val="24"/>
        </w:rPr>
        <w:t>9</w:t>
      </w:r>
      <w:r w:rsidRPr="002E37D2">
        <w:rPr>
          <w:rFonts w:ascii="Book Antiqua" w:hAnsi="Book Antiqua"/>
          <w:sz w:val="24"/>
          <w:szCs w:val="24"/>
        </w:rPr>
        <w:t xml:space="preserve"> 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3"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14:paraId="4097B546" w14:textId="77777777" w:rsidR="00781A4A" w:rsidRDefault="00781A4A" w:rsidP="006B7194">
      <w:pPr>
        <w:jc w:val="both"/>
        <w:rPr>
          <w:rFonts w:ascii="Book Antiqua" w:hAnsi="Book Antiqua"/>
          <w:sz w:val="24"/>
          <w:szCs w:val="24"/>
          <w:u w:val="single"/>
        </w:rPr>
      </w:pPr>
    </w:p>
    <w:p w14:paraId="13F661D6" w14:textId="77777777" w:rsidR="00781A4A" w:rsidRPr="000C173D" w:rsidRDefault="00781A4A" w:rsidP="006B7194">
      <w:pPr>
        <w:jc w:val="both"/>
        <w:rPr>
          <w:rFonts w:ascii="Book Antiqua" w:hAnsi="Book Antiqua"/>
          <w:b/>
          <w:strike/>
          <w:sz w:val="24"/>
          <w:szCs w:val="24"/>
          <w:u w:val="single"/>
        </w:rPr>
      </w:pPr>
      <w:r w:rsidRPr="00E320DF">
        <w:rPr>
          <w:rFonts w:ascii="Book Antiqua" w:hAnsi="Book Antiqua"/>
          <w:b/>
          <w:sz w:val="24"/>
          <w:szCs w:val="24"/>
          <w:u w:val="single"/>
        </w:rPr>
        <w:t>APPLICATION</w:t>
      </w:r>
      <w:r w:rsidR="00F62725">
        <w:rPr>
          <w:rFonts w:ascii="Book Antiqua" w:hAnsi="Book Antiqua"/>
          <w:b/>
          <w:sz w:val="24"/>
          <w:szCs w:val="24"/>
          <w:u w:val="single"/>
        </w:rPr>
        <w:t xml:space="preserve"> PACKAGE</w:t>
      </w:r>
      <w:r w:rsidRPr="00E320DF">
        <w:rPr>
          <w:rFonts w:ascii="Book Antiqua" w:hAnsi="Book Antiqua"/>
          <w:b/>
          <w:sz w:val="24"/>
          <w:szCs w:val="24"/>
          <w:u w:val="single"/>
        </w:rPr>
        <w:t xml:space="preserve"> SUBMISSION</w:t>
      </w:r>
    </w:p>
    <w:p w14:paraId="6E14134D" w14:textId="77777777" w:rsidR="00781A4A" w:rsidRDefault="00781A4A" w:rsidP="006B7194">
      <w:pPr>
        <w:jc w:val="both"/>
        <w:rPr>
          <w:rFonts w:ascii="Book Antiqua" w:hAnsi="Book Antiqua"/>
          <w:sz w:val="24"/>
          <w:szCs w:val="24"/>
        </w:rPr>
      </w:pPr>
      <w:r>
        <w:rPr>
          <w:rFonts w:ascii="Book Antiqua" w:hAnsi="Book Antiqua"/>
          <w:sz w:val="24"/>
          <w:szCs w:val="24"/>
        </w:rPr>
        <w:t xml:space="preserve"> </w:t>
      </w:r>
    </w:p>
    <w:p w14:paraId="13355288" w14:textId="054A5C19" w:rsidR="00B3323C" w:rsidRDefault="00781A4A" w:rsidP="006B7194">
      <w:pPr>
        <w:jc w:val="both"/>
      </w:pPr>
      <w:r>
        <w:rPr>
          <w:rFonts w:ascii="Book Antiqua" w:hAnsi="Book Antiqua"/>
          <w:sz w:val="24"/>
          <w:szCs w:val="24"/>
        </w:rPr>
        <w:t xml:space="preserve">The </w:t>
      </w:r>
      <w:r w:rsidR="00896487">
        <w:rPr>
          <w:rFonts w:ascii="Book Antiqua" w:hAnsi="Book Antiqua"/>
          <w:sz w:val="24"/>
          <w:szCs w:val="24"/>
        </w:rPr>
        <w:t xml:space="preserve">Project Costs </w:t>
      </w:r>
      <w:r>
        <w:rPr>
          <w:rFonts w:ascii="Book Antiqua" w:hAnsi="Book Antiqua"/>
          <w:sz w:val="24"/>
          <w:szCs w:val="24"/>
        </w:rPr>
        <w:t xml:space="preserve">and </w:t>
      </w:r>
      <w:r w:rsidR="00C34C13">
        <w:rPr>
          <w:rFonts w:ascii="Book Antiqua" w:hAnsi="Book Antiqua"/>
          <w:sz w:val="24"/>
          <w:szCs w:val="24"/>
        </w:rPr>
        <w:t>application</w:t>
      </w:r>
      <w:r w:rsidR="00E75CDE">
        <w:rPr>
          <w:rFonts w:ascii="Book Antiqua" w:hAnsi="Book Antiqua"/>
          <w:sz w:val="24"/>
          <w:szCs w:val="24"/>
        </w:rPr>
        <w:t xml:space="preserve"> </w:t>
      </w:r>
      <w:r w:rsidR="002B5FDF">
        <w:rPr>
          <w:rFonts w:ascii="Book Antiqua" w:hAnsi="Book Antiqua"/>
          <w:sz w:val="24"/>
          <w:szCs w:val="24"/>
        </w:rPr>
        <w:t>forms</w:t>
      </w:r>
      <w:r w:rsidR="00C34C13">
        <w:rPr>
          <w:rFonts w:ascii="Book Antiqua" w:hAnsi="Book Antiqua"/>
          <w:sz w:val="24"/>
          <w:szCs w:val="24"/>
        </w:rPr>
        <w:t xml:space="preserve"> (complete Application Package)</w:t>
      </w:r>
      <w:r w:rsidR="002B5FDF">
        <w:rPr>
          <w:rFonts w:ascii="Book Antiqua" w:hAnsi="Book Antiqua"/>
          <w:sz w:val="24"/>
          <w:szCs w:val="24"/>
        </w:rPr>
        <w:t xml:space="preserve"> </w:t>
      </w:r>
      <w:r>
        <w:rPr>
          <w:rFonts w:ascii="Book Antiqua" w:hAnsi="Book Antiqua"/>
          <w:sz w:val="24"/>
          <w:szCs w:val="24"/>
        </w:rPr>
        <w:t xml:space="preserve">must be received </w:t>
      </w:r>
      <w:r w:rsidRPr="00B3323C">
        <w:rPr>
          <w:rFonts w:ascii="Book Antiqua" w:hAnsi="Book Antiqua"/>
          <w:sz w:val="24"/>
          <w:szCs w:val="24"/>
        </w:rPr>
        <w:t>during AHFA’s normal business</w:t>
      </w:r>
      <w:r w:rsidR="00B3323C">
        <w:rPr>
          <w:rFonts w:ascii="Book Antiqua" w:hAnsi="Book Antiqua"/>
          <w:sz w:val="24"/>
          <w:szCs w:val="24"/>
        </w:rPr>
        <w:t xml:space="preserve"> hours and within the </w:t>
      </w:r>
      <w:r w:rsidRPr="00B3323C">
        <w:rPr>
          <w:rFonts w:ascii="Book Antiqua" w:hAnsi="Book Antiqua"/>
          <w:sz w:val="24"/>
          <w:szCs w:val="24"/>
        </w:rPr>
        <w:t>specified timeframe</w:t>
      </w:r>
      <w:r w:rsidR="00B3323C" w:rsidRPr="00B3323C">
        <w:rPr>
          <w:rFonts w:ascii="Book Antiqua" w:hAnsi="Book Antiqua"/>
          <w:sz w:val="24"/>
          <w:szCs w:val="24"/>
        </w:rPr>
        <w:t xml:space="preserve"> posted at</w:t>
      </w:r>
      <w:r w:rsidR="00B3323C" w:rsidRPr="00B3323C">
        <w:t xml:space="preserve">: </w:t>
      </w:r>
    </w:p>
    <w:p w14:paraId="7FABF20F" w14:textId="77777777" w:rsidR="00B3323C" w:rsidRDefault="00F16307" w:rsidP="006B7194">
      <w:pPr>
        <w:jc w:val="both"/>
        <w:rPr>
          <w:rFonts w:ascii="Book Antiqua" w:hAnsi="Book Antiqua"/>
          <w:sz w:val="24"/>
          <w:szCs w:val="24"/>
        </w:rPr>
      </w:pPr>
      <w:hyperlink r:id="rId14" w:history="1">
        <w:r w:rsidR="00B3323C" w:rsidRPr="001F2AF5">
          <w:rPr>
            <w:rStyle w:val="Hyperlink"/>
            <w:rFonts w:ascii="Book Antiqua" w:hAnsi="Book Antiqua"/>
            <w:sz w:val="24"/>
            <w:szCs w:val="24"/>
          </w:rPr>
          <w:t>http://www.ahfa.com/multifamily/multifamily-notices</w:t>
        </w:r>
      </w:hyperlink>
    </w:p>
    <w:p w14:paraId="725B4A7A" w14:textId="77777777" w:rsidR="00781A4A" w:rsidRDefault="00781A4A" w:rsidP="006B7194">
      <w:pPr>
        <w:jc w:val="both"/>
        <w:rPr>
          <w:rFonts w:ascii="Book Antiqua" w:hAnsi="Book Antiqua"/>
          <w:sz w:val="24"/>
          <w:szCs w:val="24"/>
        </w:rPr>
      </w:pPr>
    </w:p>
    <w:p w14:paraId="334519AB" w14:textId="19015F8E" w:rsidR="00A51638" w:rsidRDefault="00781A4A" w:rsidP="006B7194">
      <w:pPr>
        <w:jc w:val="both"/>
        <w:rPr>
          <w:rFonts w:ascii="Book Antiqua" w:hAnsi="Book Antiqua"/>
          <w:sz w:val="24"/>
          <w:szCs w:val="24"/>
        </w:rPr>
      </w:pPr>
      <w:r w:rsidRPr="000C173D">
        <w:rPr>
          <w:rFonts w:ascii="Book Antiqua" w:hAnsi="Book Antiqua"/>
          <w:sz w:val="24"/>
          <w:szCs w:val="24"/>
        </w:rPr>
        <w:t xml:space="preserve">Please use the </w:t>
      </w:r>
      <w:r w:rsidR="00652F4A">
        <w:rPr>
          <w:rFonts w:ascii="Book Antiqua" w:hAnsi="Book Antiqua"/>
          <w:sz w:val="24"/>
          <w:szCs w:val="24"/>
        </w:rPr>
        <w:t xml:space="preserve">AHFA </w:t>
      </w:r>
      <w:r w:rsidRPr="000C173D">
        <w:rPr>
          <w:rFonts w:ascii="Book Antiqua" w:hAnsi="Book Antiqua"/>
          <w:sz w:val="24"/>
          <w:szCs w:val="24"/>
        </w:rPr>
        <w:t>201</w:t>
      </w:r>
      <w:r w:rsidR="00D2732B">
        <w:rPr>
          <w:rFonts w:ascii="Book Antiqua" w:hAnsi="Book Antiqua"/>
          <w:sz w:val="24"/>
          <w:szCs w:val="24"/>
        </w:rPr>
        <w:t>9</w:t>
      </w:r>
      <w:r w:rsidR="00652F4A">
        <w:rPr>
          <w:rFonts w:ascii="Book Antiqua" w:hAnsi="Book Antiqua"/>
          <w:sz w:val="24"/>
          <w:szCs w:val="24"/>
        </w:rPr>
        <w:t xml:space="preserve"> Housing Trust Fund </w:t>
      </w:r>
      <w:r w:rsidRPr="009A4BD1">
        <w:rPr>
          <w:rFonts w:ascii="Book Antiqua" w:hAnsi="Book Antiqua"/>
          <w:sz w:val="24"/>
          <w:szCs w:val="24"/>
        </w:rPr>
        <w:t xml:space="preserve">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 xml:space="preserve">Checklist </w:t>
      </w:r>
      <w:r w:rsidR="009D0025" w:rsidRPr="002B5FDF">
        <w:rPr>
          <w:rFonts w:ascii="Book Antiqua" w:hAnsi="Book Antiqua"/>
          <w:i/>
          <w:sz w:val="24"/>
          <w:szCs w:val="24"/>
        </w:rPr>
        <w:t>(AHFA Approved Projects)</w:t>
      </w:r>
      <w:r w:rsidR="009D0025">
        <w:rPr>
          <w:rFonts w:ascii="Book Antiqua" w:hAnsi="Book Antiqua"/>
          <w:sz w:val="24"/>
          <w:szCs w:val="24"/>
        </w:rPr>
        <w:t xml:space="preserve"> </w:t>
      </w:r>
      <w:r w:rsidRPr="009A4BD1">
        <w:rPr>
          <w:rFonts w:ascii="Book Antiqua" w:hAnsi="Book Antiqua"/>
          <w:sz w:val="24"/>
          <w:szCs w:val="24"/>
        </w:rPr>
        <w:t xml:space="preserve">as a </w:t>
      </w:r>
      <w:r w:rsidR="00E75CDE">
        <w:rPr>
          <w:rFonts w:ascii="Book Antiqua" w:hAnsi="Book Antiqua"/>
          <w:sz w:val="24"/>
          <w:szCs w:val="24"/>
        </w:rPr>
        <w:t>guide when assembling your A</w:t>
      </w:r>
      <w:r w:rsidRPr="009A4BD1">
        <w:rPr>
          <w:rFonts w:ascii="Book Antiqua" w:hAnsi="Book Antiqua"/>
          <w:sz w:val="24"/>
          <w:szCs w:val="24"/>
        </w:rPr>
        <w:t>pplication</w:t>
      </w:r>
      <w:r w:rsidR="00E75CDE">
        <w:rPr>
          <w:rFonts w:ascii="Book Antiqua" w:hAnsi="Book Antiqua"/>
          <w:sz w:val="24"/>
          <w:szCs w:val="24"/>
        </w:rPr>
        <w:t xml:space="preserve"> Package.  The A</w:t>
      </w:r>
      <w:r w:rsidRPr="009A4BD1">
        <w:rPr>
          <w:rFonts w:ascii="Book Antiqua" w:hAnsi="Book Antiqua"/>
          <w:sz w:val="24"/>
          <w:szCs w:val="24"/>
        </w:rPr>
        <w:t xml:space="preserve">pplication </w:t>
      </w:r>
      <w:r w:rsidR="00E75CDE">
        <w:rPr>
          <w:rFonts w:ascii="Book Antiqua" w:hAnsi="Book Antiqua"/>
          <w:sz w:val="24"/>
          <w:szCs w:val="24"/>
        </w:rPr>
        <w:t>P</w:t>
      </w:r>
      <w:r w:rsidR="00F62725">
        <w:rPr>
          <w:rFonts w:ascii="Book Antiqua" w:hAnsi="Book Antiqua"/>
          <w:sz w:val="24"/>
          <w:szCs w:val="24"/>
        </w:rPr>
        <w:t xml:space="preserve">ackage </w:t>
      </w:r>
      <w:r w:rsidRPr="009A4BD1">
        <w:rPr>
          <w:rFonts w:ascii="Book Antiqua" w:hAnsi="Book Antiqua"/>
          <w:sz w:val="24"/>
          <w:szCs w:val="24"/>
        </w:rPr>
        <w:t>checklist along with all other required AHFA forms, application documents, example form letters, 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14:paraId="7CF67C86" w14:textId="77777777" w:rsidR="00781A4A" w:rsidRPr="009A4BD1" w:rsidRDefault="00781A4A" w:rsidP="006B7194">
      <w:pPr>
        <w:jc w:val="both"/>
        <w:rPr>
          <w:rStyle w:val="Hyperlink"/>
          <w:rFonts w:ascii="Book Antiqua" w:hAnsi="Book Antiqua"/>
          <w:sz w:val="24"/>
          <w:szCs w:val="24"/>
        </w:rPr>
      </w:pPr>
      <w:r w:rsidRPr="009A4BD1">
        <w:rPr>
          <w:rFonts w:ascii="Book Antiqua" w:hAnsi="Book Antiqua"/>
          <w:sz w:val="24"/>
          <w:szCs w:val="24"/>
        </w:rPr>
        <w:t xml:space="preserve"> </w:t>
      </w:r>
      <w:hyperlink r:id="rId15" w:history="1">
        <w:r w:rsidRPr="009A4BD1">
          <w:rPr>
            <w:rStyle w:val="Hyperlink"/>
            <w:rFonts w:ascii="Book Antiqua" w:hAnsi="Book Antiqua"/>
            <w:sz w:val="24"/>
            <w:szCs w:val="24"/>
          </w:rPr>
          <w:t>http://www.ahfa.com/multifamily/allocation-application-information/apply-for-funding</w:t>
        </w:r>
      </w:hyperlink>
    </w:p>
    <w:p w14:paraId="171424DB" w14:textId="77777777" w:rsidR="00891E4F" w:rsidRPr="000C173D" w:rsidRDefault="00891E4F" w:rsidP="006B7194">
      <w:pPr>
        <w:jc w:val="both"/>
        <w:rPr>
          <w:rFonts w:ascii="Book Antiqua" w:hAnsi="Book Antiqua"/>
        </w:rPr>
      </w:pPr>
    </w:p>
    <w:p w14:paraId="7AD6A8EA" w14:textId="4E0C974E" w:rsidR="0071487C" w:rsidRDefault="00AA1812" w:rsidP="006B7194">
      <w:pPr>
        <w:jc w:val="both"/>
        <w:rPr>
          <w:rFonts w:ascii="Book Antiqua" w:hAnsi="Book Antiqua"/>
          <w:sz w:val="24"/>
          <w:szCs w:val="24"/>
        </w:rPr>
      </w:pPr>
      <w:r w:rsidRPr="002E37D2">
        <w:rPr>
          <w:rFonts w:ascii="Book Antiqua" w:hAnsi="Book Antiqua"/>
          <w:sz w:val="24"/>
          <w:szCs w:val="24"/>
        </w:rPr>
        <w:t xml:space="preserve">Instructions for completing the </w:t>
      </w:r>
      <w:r w:rsidR="00BE740F">
        <w:rPr>
          <w:rFonts w:ascii="Book Antiqua" w:hAnsi="Book Antiqua"/>
          <w:sz w:val="24"/>
          <w:szCs w:val="24"/>
        </w:rPr>
        <w:t>201</w:t>
      </w:r>
      <w:r w:rsidR="00BF1962">
        <w:rPr>
          <w:rFonts w:ascii="Book Antiqua" w:hAnsi="Book Antiqua"/>
          <w:sz w:val="24"/>
          <w:szCs w:val="24"/>
        </w:rPr>
        <w:t>9</w:t>
      </w:r>
      <w:r w:rsidRPr="002E37D2">
        <w:rPr>
          <w:rFonts w:ascii="Book Antiqua" w:hAnsi="Book Antiqua"/>
          <w:sz w:val="24"/>
          <w:szCs w:val="24"/>
        </w:rPr>
        <w:t xml:space="preserve"> AHFA provided forms are noted on </w:t>
      </w:r>
      <w:r w:rsidR="00F85ADF">
        <w:rPr>
          <w:rFonts w:ascii="Book Antiqua" w:hAnsi="Book Antiqua"/>
          <w:sz w:val="24"/>
          <w:szCs w:val="24"/>
        </w:rPr>
        <w:t>each</w:t>
      </w:r>
      <w:r w:rsidRPr="002E37D2">
        <w:rPr>
          <w:rFonts w:ascii="Book Antiqua" w:hAnsi="Book Antiqua"/>
          <w:sz w:val="24"/>
          <w:szCs w:val="24"/>
        </w:rPr>
        <w:t xml:space="preserve"> </w:t>
      </w:r>
      <w:r w:rsidR="00F85ADF">
        <w:rPr>
          <w:rFonts w:ascii="Book Antiqua" w:hAnsi="Book Antiqua"/>
          <w:sz w:val="24"/>
          <w:szCs w:val="24"/>
        </w:rPr>
        <w:t xml:space="preserve">form </w:t>
      </w:r>
      <w:r w:rsidRPr="002E37D2">
        <w:rPr>
          <w:rFonts w:ascii="Book Antiqua" w:hAnsi="Book Antiqua"/>
          <w:sz w:val="24"/>
          <w:szCs w:val="24"/>
        </w:rPr>
        <w:t>or form letter</w:t>
      </w:r>
      <w:r w:rsidR="00F85ADF">
        <w:rPr>
          <w:rFonts w:ascii="Book Antiqua" w:hAnsi="Book Antiqua"/>
          <w:sz w:val="24"/>
          <w:szCs w:val="24"/>
        </w:rPr>
        <w:t>, as applicable</w:t>
      </w:r>
      <w:r w:rsidRPr="002E37D2">
        <w:rPr>
          <w:rFonts w:ascii="Book Antiqua" w:hAnsi="Book Antiqua"/>
          <w:sz w:val="24"/>
          <w:szCs w:val="24"/>
        </w:rPr>
        <w:t xml:space="preserve">. </w:t>
      </w:r>
    </w:p>
    <w:p w14:paraId="181B2487" w14:textId="77777777" w:rsidR="002B5FDF" w:rsidRDefault="002B5FDF" w:rsidP="006B7194">
      <w:pPr>
        <w:jc w:val="both"/>
        <w:rPr>
          <w:rFonts w:ascii="Book Antiqua" w:hAnsi="Book Antiqua"/>
          <w:sz w:val="24"/>
          <w:szCs w:val="24"/>
        </w:rPr>
      </w:pPr>
    </w:p>
    <w:p w14:paraId="64550AE9" w14:textId="51FFD63A" w:rsidR="00FA0291" w:rsidRDefault="00FA0291" w:rsidP="006B7194">
      <w:pPr>
        <w:jc w:val="both"/>
        <w:rPr>
          <w:rFonts w:ascii="Book Antiqua" w:hAnsi="Book Antiqua"/>
          <w:sz w:val="24"/>
          <w:szCs w:val="24"/>
        </w:rPr>
      </w:pPr>
      <w:r w:rsidRPr="000D0C69">
        <w:rPr>
          <w:rFonts w:ascii="Book Antiqua" w:hAnsi="Book Antiqua"/>
          <w:sz w:val="24"/>
          <w:szCs w:val="24"/>
        </w:rPr>
        <w:t xml:space="preserve">The majority of the AHFA provided </w:t>
      </w:r>
      <w:r>
        <w:rPr>
          <w:rFonts w:ascii="Book Antiqua" w:hAnsi="Book Antiqua"/>
          <w:sz w:val="24"/>
          <w:szCs w:val="24"/>
        </w:rPr>
        <w:t>201</w:t>
      </w:r>
      <w:r w:rsidR="00BF1962">
        <w:rPr>
          <w:rFonts w:ascii="Book Antiqua" w:hAnsi="Book Antiqua"/>
          <w:sz w:val="24"/>
          <w:szCs w:val="24"/>
        </w:rPr>
        <w:t>9</w:t>
      </w:r>
      <w:r w:rsidRPr="000D0C69">
        <w:rPr>
          <w:rFonts w:ascii="Book Antiqua" w:hAnsi="Book Antiqua"/>
          <w:sz w:val="24"/>
          <w:szCs w:val="24"/>
        </w:rPr>
        <w:t xml:space="preserve"> </w:t>
      </w:r>
      <w:r w:rsidR="00982846">
        <w:rPr>
          <w:rFonts w:ascii="Book Antiqua" w:hAnsi="Book Antiqua"/>
          <w:sz w:val="24"/>
          <w:szCs w:val="24"/>
        </w:rPr>
        <w:t>A</w:t>
      </w:r>
      <w:r>
        <w:rPr>
          <w:rFonts w:ascii="Book Antiqua" w:hAnsi="Book Antiqua"/>
          <w:sz w:val="24"/>
          <w:szCs w:val="24"/>
        </w:rPr>
        <w:t>pplication</w:t>
      </w:r>
      <w:r w:rsidR="00982846">
        <w:rPr>
          <w:rFonts w:ascii="Book Antiqua" w:hAnsi="Book Antiqua"/>
          <w:sz w:val="24"/>
          <w:szCs w:val="24"/>
        </w:rPr>
        <w:t xml:space="preserve"> P</w:t>
      </w:r>
      <w:r w:rsidR="00F62725">
        <w:rPr>
          <w:rFonts w:ascii="Book Antiqua" w:hAnsi="Book Antiqua"/>
          <w:sz w:val="24"/>
          <w:szCs w:val="24"/>
        </w:rPr>
        <w:t>ackage</w:t>
      </w:r>
      <w:r>
        <w:rPr>
          <w:rFonts w:ascii="Book Antiqua" w:hAnsi="Book Antiqua"/>
          <w:sz w:val="24"/>
          <w:szCs w:val="24"/>
        </w:rPr>
        <w:t xml:space="preserve"> f</w:t>
      </w:r>
      <w:r w:rsidRPr="000D0C69">
        <w:rPr>
          <w:rFonts w:ascii="Book Antiqua" w:hAnsi="Book Antiqua"/>
          <w:sz w:val="24"/>
          <w:szCs w:val="24"/>
        </w:rPr>
        <w:t>orms include self-contained instructions, so the following section includes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14:paraId="2D906B81" w14:textId="77777777" w:rsidR="00E14404" w:rsidRDefault="00E14404" w:rsidP="006B7194">
      <w:pPr>
        <w:jc w:val="both"/>
        <w:rPr>
          <w:rFonts w:ascii="Book Antiqua" w:hAnsi="Book Antiqua"/>
          <w:sz w:val="24"/>
          <w:szCs w:val="24"/>
        </w:rPr>
      </w:pPr>
    </w:p>
    <w:p w14:paraId="18790C0E" w14:textId="0BAA22B0" w:rsidR="00E14404" w:rsidRPr="00FC6332" w:rsidRDefault="00E14404" w:rsidP="006B7194">
      <w:pPr>
        <w:jc w:val="both"/>
        <w:rPr>
          <w:rFonts w:ascii="Book Antiqua" w:hAnsi="Book Antiqua"/>
          <w:i/>
          <w:sz w:val="24"/>
          <w:szCs w:val="24"/>
        </w:rPr>
      </w:pPr>
      <w:r>
        <w:rPr>
          <w:rFonts w:ascii="Book Antiqua" w:hAnsi="Book Antiqua"/>
          <w:sz w:val="24"/>
          <w:szCs w:val="24"/>
        </w:rPr>
        <w:t>1</w:t>
      </w:r>
      <w:r w:rsidR="00A72DFF">
        <w:rPr>
          <w:rFonts w:ascii="Book Antiqua" w:hAnsi="Book Antiqua"/>
          <w:sz w:val="24"/>
          <w:szCs w:val="24"/>
        </w:rPr>
        <w:t xml:space="preserve">. </w:t>
      </w:r>
      <w:r>
        <w:rPr>
          <w:rFonts w:ascii="Book Antiqua" w:hAnsi="Book Antiqua"/>
          <w:sz w:val="24"/>
          <w:szCs w:val="24"/>
        </w:rPr>
        <w:t xml:space="preserve"> </w:t>
      </w:r>
      <w:r w:rsidR="007A78A4" w:rsidRPr="007A78A4">
        <w:rPr>
          <w:rFonts w:ascii="Book Antiqua" w:hAnsi="Book Antiqua"/>
          <w:b/>
          <w:sz w:val="24"/>
          <w:szCs w:val="24"/>
        </w:rPr>
        <w:t>2018 Housing Trust Fund Application Profile and Completeness Checklist</w:t>
      </w:r>
      <w:r>
        <w:rPr>
          <w:rFonts w:ascii="Book Antiqua" w:hAnsi="Book Antiqua"/>
          <w:sz w:val="24"/>
          <w:szCs w:val="24"/>
        </w:rPr>
        <w:t xml:space="preserve"> </w:t>
      </w:r>
      <w:r w:rsidR="00FC6332">
        <w:rPr>
          <w:rFonts w:ascii="Book Antiqua" w:hAnsi="Book Antiqua"/>
          <w:i/>
          <w:sz w:val="24"/>
          <w:szCs w:val="24"/>
        </w:rPr>
        <w:t>(For AHFA Approved Projects)</w:t>
      </w:r>
    </w:p>
    <w:p w14:paraId="76D046E8" w14:textId="77777777" w:rsidR="001122C5" w:rsidRPr="002E37D2" w:rsidRDefault="001122C5" w:rsidP="006B7194">
      <w:pPr>
        <w:jc w:val="both"/>
        <w:rPr>
          <w:rFonts w:ascii="Book Antiqua" w:hAnsi="Book Antiqua"/>
          <w:sz w:val="24"/>
          <w:szCs w:val="24"/>
        </w:rPr>
      </w:pPr>
    </w:p>
    <w:p w14:paraId="2F3D199C" w14:textId="6BEFA0F2" w:rsidR="00171734" w:rsidRPr="000045E8" w:rsidRDefault="00E14404" w:rsidP="006B7194">
      <w:pPr>
        <w:pStyle w:val="Default"/>
        <w:ind w:left="360" w:hanging="360"/>
        <w:jc w:val="both"/>
        <w:rPr>
          <w:rFonts w:ascii="Book Antiqua" w:hAnsi="Book Antiqua"/>
        </w:rPr>
      </w:pPr>
      <w:r>
        <w:rPr>
          <w:rFonts w:ascii="Book Antiqua" w:hAnsi="Book Antiqua"/>
        </w:rPr>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80776B">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submit an </w:t>
      </w:r>
      <w:r w:rsidR="00982846">
        <w:rPr>
          <w:rFonts w:ascii="Book Antiqua" w:hAnsi="Book Antiqua"/>
        </w:rPr>
        <w:t>A</w:t>
      </w:r>
      <w:r w:rsidR="00171734" w:rsidRPr="000045E8">
        <w:rPr>
          <w:rFonts w:ascii="Book Antiqua" w:hAnsi="Book Antiqua"/>
        </w:rPr>
        <w:t>pplication</w:t>
      </w:r>
      <w:r w:rsidR="00F62725">
        <w:rPr>
          <w:rFonts w:ascii="Book Antiqua" w:hAnsi="Book Antiqua"/>
        </w:rPr>
        <w:t xml:space="preserve"> </w:t>
      </w:r>
      <w:r w:rsidR="00982846">
        <w:rPr>
          <w:rFonts w:ascii="Book Antiqua" w:hAnsi="Book Antiqua"/>
        </w:rPr>
        <w:t>P</w:t>
      </w:r>
      <w:r w:rsidR="00F62725">
        <w:rPr>
          <w:rFonts w:ascii="Book Antiqua" w:hAnsi="Book Antiqua"/>
        </w:rPr>
        <w:t>ackage</w:t>
      </w:r>
      <w:r w:rsidR="000045E8">
        <w:rPr>
          <w:rFonts w:ascii="Book Antiqua" w:hAnsi="Book Antiqua"/>
        </w:rPr>
        <w:t xml:space="preserve"> for </w:t>
      </w:r>
      <w:r w:rsidR="0080776B">
        <w:rPr>
          <w:rFonts w:ascii="Book Antiqua" w:hAnsi="Book Antiqua"/>
        </w:rPr>
        <w:t>Housing Trust Funds</w:t>
      </w:r>
      <w:r w:rsidR="000045E8">
        <w:rPr>
          <w:rFonts w:ascii="Book Antiqua" w:hAnsi="Book Antiqua"/>
        </w:rPr>
        <w:t xml:space="preserve"> with AHFA</w:t>
      </w:r>
      <w:r w:rsidR="00652F4A">
        <w:rPr>
          <w:rFonts w:ascii="Book Antiqua" w:hAnsi="Book Antiqua"/>
        </w:rPr>
        <w:t>,</w:t>
      </w:r>
      <w:r w:rsidR="00171734" w:rsidRPr="000045E8">
        <w:rPr>
          <w:rFonts w:ascii="Book Antiqua" w:hAnsi="Book Antiqua"/>
          <w:b/>
          <w:bCs/>
          <w:i/>
          <w:iCs/>
        </w:rPr>
        <w:t xml:space="preserve"> </w:t>
      </w:r>
      <w:r w:rsidR="00652F4A" w:rsidRPr="00652F4A">
        <w:rPr>
          <w:rFonts w:ascii="Book Antiqua" w:hAnsi="Book Antiqua"/>
          <w:b/>
          <w:bCs/>
          <w:iCs/>
        </w:rPr>
        <w:t>application fee</w:t>
      </w:r>
      <w:r w:rsidR="00652F4A">
        <w:rPr>
          <w:rFonts w:ascii="Book Antiqua" w:hAnsi="Book Antiqua"/>
          <w:b/>
          <w:bCs/>
          <w:iCs/>
        </w:rPr>
        <w:t xml:space="preserve"> </w:t>
      </w:r>
      <w:r w:rsidR="00652F4A">
        <w:rPr>
          <w:rFonts w:ascii="Book Antiqua" w:hAnsi="Book Antiqua"/>
          <w:bCs/>
          <w:iCs/>
        </w:rPr>
        <w:t xml:space="preserve">in the form of a </w:t>
      </w:r>
      <w:r w:rsidR="000045E8" w:rsidRPr="002E37D2">
        <w:rPr>
          <w:rFonts w:ascii="Book Antiqua" w:hAnsi="Book Antiqua"/>
        </w:rPr>
        <w:t>business check or certified funds</w:t>
      </w:r>
      <w:r w:rsidR="00652F4A">
        <w:rPr>
          <w:rFonts w:ascii="Book Antiqua" w:hAnsi="Book Antiqua"/>
        </w:rPr>
        <w:t>,</w:t>
      </w:r>
      <w:r w:rsidR="000045E8" w:rsidRPr="002E37D2">
        <w:rPr>
          <w:rFonts w:ascii="Book Antiqua" w:hAnsi="Book Antiqua"/>
        </w:rPr>
        <w:t xml:space="preserve"> </w:t>
      </w:r>
      <w:r w:rsidR="00652F4A">
        <w:rPr>
          <w:rFonts w:ascii="Book Antiqua" w:hAnsi="Book Antiqua"/>
        </w:rPr>
        <w:t xml:space="preserve">made payable to Alabama Housing Finance Authority, </w:t>
      </w:r>
      <w:r w:rsidR="00171734" w:rsidRPr="000045E8">
        <w:rPr>
          <w:rFonts w:ascii="Book Antiqua" w:hAnsi="Book Antiqua"/>
        </w:rPr>
        <w:t xml:space="preserve">must accompany the required </w:t>
      </w:r>
      <w:r w:rsidR="00C34C13">
        <w:rPr>
          <w:rFonts w:ascii="Book Antiqua" w:hAnsi="Book Antiqua"/>
        </w:rPr>
        <w:t>A</w:t>
      </w:r>
      <w:r w:rsidR="00171734" w:rsidRPr="000045E8">
        <w:rPr>
          <w:rFonts w:ascii="Book Antiqua" w:hAnsi="Book Antiqua"/>
        </w:rPr>
        <w:t xml:space="preserve">pplication </w:t>
      </w:r>
      <w:r w:rsidR="00C34C13">
        <w:rPr>
          <w:rFonts w:ascii="Book Antiqua" w:hAnsi="Book Antiqua"/>
        </w:rPr>
        <w:t>P</w:t>
      </w:r>
      <w:r w:rsidR="00E75CDE">
        <w:rPr>
          <w:rFonts w:ascii="Book Antiqua" w:hAnsi="Book Antiqua"/>
        </w:rPr>
        <w:t xml:space="preserve">ackage </w:t>
      </w:r>
      <w:r w:rsidR="00171734" w:rsidRPr="000045E8">
        <w:rPr>
          <w:rFonts w:ascii="Book Antiqua" w:hAnsi="Book Antiqua"/>
        </w:rPr>
        <w:t>forms and third</w:t>
      </w:r>
      <w:r w:rsidR="0080776B">
        <w:rPr>
          <w:rFonts w:ascii="Book Antiqua" w:hAnsi="Book Antiqua"/>
        </w:rPr>
        <w:t>-</w:t>
      </w:r>
      <w:r w:rsidR="00171734" w:rsidRPr="000045E8">
        <w:rPr>
          <w:rFonts w:ascii="Book Antiqua" w:hAnsi="Book Antiqua"/>
        </w:rPr>
        <w:t xml:space="preserve">party reports. </w:t>
      </w:r>
      <w:r w:rsidR="000045E8">
        <w:rPr>
          <w:rFonts w:ascii="Book Antiqua" w:hAnsi="Book Antiqua"/>
        </w:rPr>
        <w:t xml:space="preserve"> </w:t>
      </w:r>
      <w:r w:rsidR="00652F4A">
        <w:rPr>
          <w:rFonts w:ascii="Book Antiqua" w:hAnsi="Book Antiqua"/>
        </w:rPr>
        <w:t xml:space="preserve">Cash or personal checks will not </w:t>
      </w:r>
      <w:r w:rsidR="00652F4A">
        <w:rPr>
          <w:rFonts w:ascii="Book Antiqua" w:hAnsi="Book Antiqua"/>
        </w:rPr>
        <w:lastRenderedPageBreak/>
        <w:t>be accepted. I</w:t>
      </w:r>
      <w:r w:rsidR="000045E8">
        <w:rPr>
          <w:rFonts w:ascii="Book Antiqua" w:hAnsi="Book Antiqua"/>
        </w:rPr>
        <w:t xml:space="preserve">f any </w:t>
      </w:r>
      <w:r w:rsidR="000045E8" w:rsidRPr="00EF7B89">
        <w:rPr>
          <w:rFonts w:ascii="Book Antiqua" w:hAnsi="Book Antiqua"/>
        </w:rPr>
        <w:t xml:space="preserve">application fee is returned </w:t>
      </w:r>
      <w:r w:rsidR="00982846">
        <w:rPr>
          <w:rFonts w:ascii="Book Antiqua" w:hAnsi="Book Antiqua"/>
        </w:rPr>
        <w:t>due to insufficient funds, the A</w:t>
      </w:r>
      <w:r w:rsidR="000045E8" w:rsidRPr="00EF7B89">
        <w:rPr>
          <w:rFonts w:ascii="Book Antiqua" w:hAnsi="Book Antiqua"/>
        </w:rPr>
        <w:t>pplication</w:t>
      </w:r>
      <w:r w:rsidR="00982846">
        <w:rPr>
          <w:rFonts w:ascii="Book Antiqua" w:hAnsi="Book Antiqua"/>
        </w:rPr>
        <w:t xml:space="preserve"> Package</w:t>
      </w:r>
      <w:r w:rsidR="000045E8" w:rsidRPr="00EF7B89">
        <w:rPr>
          <w:rFonts w:ascii="Book Antiqua" w:hAnsi="Book Antiqua"/>
        </w:rPr>
        <w:t xml:space="preserve"> will terminate. </w:t>
      </w:r>
    </w:p>
    <w:p w14:paraId="560C3BBB" w14:textId="77777777" w:rsidR="00171734" w:rsidRPr="000045E8" w:rsidRDefault="00171734" w:rsidP="006B7194">
      <w:pPr>
        <w:pStyle w:val="Default"/>
        <w:jc w:val="both"/>
        <w:rPr>
          <w:rFonts w:ascii="Book Antiqua" w:hAnsi="Book Antiqua"/>
        </w:rPr>
      </w:pPr>
    </w:p>
    <w:p w14:paraId="2E5C4868" w14:textId="62FE4997" w:rsidR="00171734" w:rsidRPr="00652F4A" w:rsidRDefault="007A78A4" w:rsidP="006B7194">
      <w:pPr>
        <w:pStyle w:val="Default"/>
        <w:numPr>
          <w:ilvl w:val="0"/>
          <w:numId w:val="10"/>
        </w:numPr>
        <w:jc w:val="both"/>
        <w:rPr>
          <w:rFonts w:ascii="Book Antiqua" w:hAnsi="Book Antiqua"/>
          <w:color w:val="auto"/>
        </w:rPr>
      </w:pPr>
      <w:r w:rsidRPr="00652F4A">
        <w:rPr>
          <w:rFonts w:ascii="Book Antiqua" w:hAnsi="Book Antiqua"/>
          <w:color w:val="auto"/>
        </w:rPr>
        <w:t>Application Fee of $500</w:t>
      </w:r>
      <w:r w:rsidR="00652F4A">
        <w:rPr>
          <w:rFonts w:ascii="Book Antiqua" w:hAnsi="Book Antiqua"/>
          <w:color w:val="auto"/>
        </w:rPr>
        <w:t>.</w:t>
      </w:r>
      <w:r w:rsidRPr="00652F4A">
        <w:rPr>
          <w:rFonts w:ascii="Book Antiqua" w:hAnsi="Book Antiqua"/>
          <w:color w:val="auto"/>
        </w:rPr>
        <w:t xml:space="preserve"> </w:t>
      </w:r>
    </w:p>
    <w:p w14:paraId="25527E99" w14:textId="77777777" w:rsidR="000045E8" w:rsidRPr="000045E8" w:rsidRDefault="000045E8" w:rsidP="006B7194">
      <w:pPr>
        <w:pStyle w:val="Default"/>
        <w:ind w:left="1080"/>
        <w:jc w:val="both"/>
        <w:rPr>
          <w:rFonts w:ascii="Book Antiqua" w:hAnsi="Book Antiqua"/>
        </w:rPr>
      </w:pPr>
    </w:p>
    <w:p w14:paraId="68CF6BA0" w14:textId="77777777" w:rsidR="00847802" w:rsidRPr="000C173D" w:rsidRDefault="00161C34" w:rsidP="006B7194">
      <w:pPr>
        <w:pStyle w:val="ListParagraph"/>
        <w:numPr>
          <w:ilvl w:val="0"/>
          <w:numId w:val="10"/>
        </w:numPr>
        <w:jc w:val="both"/>
        <w:rPr>
          <w:rFonts w:ascii="Book Antiqua" w:hAnsi="Book Antiqua"/>
          <w:sz w:val="24"/>
          <w:szCs w:val="24"/>
        </w:rPr>
      </w:pPr>
      <w:r w:rsidRPr="000C173D">
        <w:rPr>
          <w:rFonts w:ascii="Book Antiqua" w:hAnsi="Book Antiqua"/>
          <w:sz w:val="24"/>
          <w:szCs w:val="24"/>
        </w:rPr>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project name, number and applicable fee type</w:t>
      </w:r>
      <w:r w:rsidR="00891122" w:rsidRPr="000C173D">
        <w:rPr>
          <w:rFonts w:ascii="Book Antiqua" w:hAnsi="Book Antiqua"/>
          <w:sz w:val="24"/>
          <w:szCs w:val="24"/>
        </w:rPr>
        <w:t>.</w:t>
      </w:r>
    </w:p>
    <w:p w14:paraId="7860D43B" w14:textId="77777777" w:rsidR="00573A69" w:rsidRDefault="00573A69" w:rsidP="006B7194">
      <w:pPr>
        <w:pStyle w:val="Default"/>
        <w:ind w:right="52"/>
        <w:jc w:val="both"/>
        <w:rPr>
          <w:rFonts w:ascii="Book Antiqua" w:hAnsi="Book Antiqua"/>
          <w:color w:val="auto"/>
        </w:rPr>
      </w:pPr>
    </w:p>
    <w:p w14:paraId="35BAC5FC" w14:textId="4ED6224C" w:rsidR="00601DC1" w:rsidRDefault="00601DC1" w:rsidP="006B7194">
      <w:pPr>
        <w:pStyle w:val="Default"/>
        <w:ind w:right="52"/>
        <w:jc w:val="both"/>
        <w:rPr>
          <w:rFonts w:ascii="Book Antiqua" w:hAnsi="Book Antiqua"/>
          <w:color w:val="auto"/>
        </w:rPr>
      </w:pPr>
      <w:r w:rsidRPr="00601DC1">
        <w:rPr>
          <w:rFonts w:ascii="Book Antiqua" w:hAnsi="Book Antiqua"/>
          <w:color w:val="auto"/>
        </w:rPr>
        <w:t>In addition to the</w:t>
      </w:r>
      <w:r w:rsidR="00AF1863">
        <w:rPr>
          <w:rFonts w:ascii="Book Antiqua" w:hAnsi="Book Antiqua"/>
          <w:color w:val="auto"/>
        </w:rPr>
        <w:t xml:space="preserve"> </w:t>
      </w:r>
      <w:r w:rsidRPr="00601DC1">
        <w:rPr>
          <w:rFonts w:ascii="Book Antiqua" w:hAnsi="Book Antiqua"/>
          <w:color w:val="auto"/>
        </w:rPr>
        <w:t>applications fee</w:t>
      </w:r>
      <w:r w:rsidR="00716F45">
        <w:rPr>
          <w:rFonts w:ascii="Book Antiqua" w:hAnsi="Book Antiqua"/>
          <w:color w:val="auto"/>
        </w:rPr>
        <w:t>(</w:t>
      </w:r>
      <w:r w:rsidRPr="00601DC1">
        <w:rPr>
          <w:rFonts w:ascii="Book Antiqua" w:hAnsi="Book Antiqua"/>
          <w:color w:val="auto"/>
        </w:rPr>
        <w:t xml:space="preserve">s), AHFA may in its sole discretion require the </w:t>
      </w:r>
      <w:r w:rsidR="00C34C13">
        <w:rPr>
          <w:rFonts w:ascii="Book Antiqua" w:hAnsi="Book Antiqua"/>
          <w:color w:val="auto"/>
        </w:rPr>
        <w:t xml:space="preserve">Responsible Owner </w:t>
      </w:r>
      <w:r w:rsidRPr="00601DC1">
        <w:rPr>
          <w:rFonts w:ascii="Book Antiqua" w:hAnsi="Book Antiqua"/>
          <w:color w:val="auto"/>
        </w:rPr>
        <w:t>to provide additional funds in amounts sufficient to cover all third-party costs that AHFA reasonably anticipates to pay</w:t>
      </w:r>
      <w:r>
        <w:rPr>
          <w:rFonts w:ascii="Book Antiqua" w:hAnsi="Book Antiqua"/>
          <w:color w:val="auto"/>
        </w:rPr>
        <w:t>,</w:t>
      </w:r>
      <w:r w:rsidR="00982846">
        <w:rPr>
          <w:rFonts w:ascii="Book Antiqua" w:hAnsi="Book Antiqua"/>
          <w:color w:val="auto"/>
        </w:rPr>
        <w:t xml:space="preserve"> </w:t>
      </w:r>
      <w:r w:rsidRPr="00601DC1">
        <w:rPr>
          <w:rFonts w:ascii="Book Antiqua" w:hAnsi="Book Antiqua"/>
          <w:color w:val="auto"/>
        </w:rPr>
        <w:t xml:space="preserve">or reimburse AHFA for any third-party costs incurred during the </w:t>
      </w:r>
      <w:r w:rsidR="00982846">
        <w:rPr>
          <w:rFonts w:ascii="Book Antiqua" w:hAnsi="Book Antiqua"/>
          <w:color w:val="auto"/>
        </w:rPr>
        <w:t>A</w:t>
      </w:r>
      <w:r w:rsidRPr="00601DC1">
        <w:rPr>
          <w:rFonts w:ascii="Book Antiqua" w:hAnsi="Book Antiqua"/>
          <w:color w:val="auto"/>
        </w:rPr>
        <w:t>pplication</w:t>
      </w:r>
      <w:r w:rsidR="00982846">
        <w:rPr>
          <w:rFonts w:ascii="Book Antiqua" w:hAnsi="Book Antiqua"/>
          <w:color w:val="auto"/>
        </w:rPr>
        <w:t xml:space="preserve"> Package</w:t>
      </w:r>
      <w:r w:rsidRPr="00601DC1">
        <w:rPr>
          <w:rFonts w:ascii="Book Antiqua" w:hAnsi="Book Antiqua"/>
          <w:color w:val="auto"/>
        </w:rPr>
        <w:t xml:space="preserve">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w:t>
      </w:r>
      <w:r w:rsidR="00C34C13">
        <w:rPr>
          <w:rFonts w:ascii="Book Antiqua" w:hAnsi="Book Antiqua"/>
          <w:color w:val="auto"/>
        </w:rPr>
        <w:t>Responsible Owner</w:t>
      </w:r>
      <w:r w:rsidR="00D9394F">
        <w:rPr>
          <w:rFonts w:ascii="Book Antiqua" w:hAnsi="Book Antiqua"/>
          <w:color w:val="auto"/>
        </w:rPr>
        <w:t xml:space="preserve">. </w:t>
      </w:r>
    </w:p>
    <w:p w14:paraId="594A1369" w14:textId="77777777" w:rsidR="00D9394F" w:rsidRPr="00601DC1" w:rsidRDefault="00D9394F" w:rsidP="006B7194">
      <w:pPr>
        <w:pStyle w:val="Default"/>
        <w:ind w:right="52"/>
        <w:jc w:val="both"/>
        <w:rPr>
          <w:rFonts w:ascii="Book Antiqua" w:hAnsi="Book Antiqua"/>
          <w:color w:val="auto"/>
        </w:rPr>
      </w:pPr>
    </w:p>
    <w:p w14:paraId="09D78C33" w14:textId="469E2A9D" w:rsidR="00847802" w:rsidRDefault="00601DC1" w:rsidP="006B7194">
      <w:pPr>
        <w:jc w:val="both"/>
        <w:rPr>
          <w:rFonts w:ascii="Book Antiqua" w:hAnsi="Book Antiqua"/>
          <w:sz w:val="24"/>
          <w:szCs w:val="24"/>
        </w:rPr>
      </w:pPr>
      <w:r w:rsidRPr="00601DC1">
        <w:rPr>
          <w:rFonts w:ascii="Book Antiqua" w:hAnsi="Book Antiqua"/>
          <w:sz w:val="24"/>
          <w:szCs w:val="24"/>
        </w:rPr>
        <w:t xml:space="preserve">These amounts must be paid by </w:t>
      </w:r>
      <w:r w:rsidR="00C34C13">
        <w:rPr>
          <w:rFonts w:ascii="Book Antiqua" w:hAnsi="Book Antiqua"/>
          <w:sz w:val="24"/>
          <w:szCs w:val="24"/>
        </w:rPr>
        <w:t>Responsible Owner</w:t>
      </w:r>
      <w:r w:rsidRPr="00601DC1">
        <w:rPr>
          <w:rFonts w:ascii="Book Antiqua" w:hAnsi="Book Antiqua"/>
          <w:sz w:val="24"/>
          <w:szCs w:val="24"/>
        </w:rPr>
        <w:t xml:space="preserve"> within five (5) business days of the invoice date. </w:t>
      </w:r>
      <w:r w:rsidR="00483845" w:rsidRPr="00483845">
        <w:rPr>
          <w:rFonts w:ascii="Book Antiqua" w:hAnsi="Book Antiqua"/>
          <w:sz w:val="24"/>
          <w:szCs w:val="24"/>
        </w:rPr>
        <w:t xml:space="preserve">Any unused portion of the additional funds deposits collected will be returned to </w:t>
      </w:r>
      <w:r w:rsidR="00C34C13">
        <w:rPr>
          <w:rFonts w:ascii="Book Antiqua" w:hAnsi="Book Antiqua"/>
          <w:sz w:val="24"/>
          <w:szCs w:val="24"/>
        </w:rPr>
        <w:t>Responsible Owner</w:t>
      </w:r>
      <w:r w:rsidR="008D7BA9">
        <w:rPr>
          <w:rFonts w:ascii="Book Antiqua" w:hAnsi="Book Antiqua"/>
          <w:sz w:val="24"/>
          <w:szCs w:val="24"/>
        </w:rPr>
        <w:t>,</w:t>
      </w:r>
      <w:r w:rsidR="00483845" w:rsidRPr="00483845">
        <w:rPr>
          <w:rFonts w:ascii="Book Antiqua" w:hAnsi="Book Antiqua"/>
          <w:sz w:val="24"/>
          <w:szCs w:val="24"/>
        </w:rPr>
        <w:t xml:space="preserve">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14:paraId="2D2A26F8" w14:textId="77777777" w:rsidR="00573A69" w:rsidRPr="00483845" w:rsidRDefault="00573A69" w:rsidP="006B7194">
      <w:pPr>
        <w:jc w:val="both"/>
        <w:rPr>
          <w:rFonts w:ascii="Book Antiqua" w:hAnsi="Book Antiqua"/>
          <w:sz w:val="24"/>
          <w:szCs w:val="24"/>
        </w:rPr>
      </w:pPr>
    </w:p>
    <w:p w14:paraId="4525B28A" w14:textId="77777777" w:rsidR="009C1383" w:rsidRPr="009A4BD1" w:rsidRDefault="000F02B7" w:rsidP="006B7194">
      <w:pPr>
        <w:jc w:val="both"/>
        <w:rPr>
          <w:rFonts w:ascii="Book Antiqua" w:hAnsi="Book Antiqua"/>
          <w:sz w:val="24"/>
          <w:szCs w:val="24"/>
        </w:rPr>
      </w:pPr>
      <w:r w:rsidRPr="00396E6E">
        <w:rPr>
          <w:rFonts w:ascii="Book Antiqua" w:hAnsi="Book Antiqua"/>
          <w:b/>
          <w:sz w:val="24"/>
          <w:szCs w:val="24"/>
          <w:u w:val="single"/>
        </w:rPr>
        <w:t xml:space="preserve">3. </w:t>
      </w:r>
      <w:r w:rsidR="00C34C13">
        <w:rPr>
          <w:rFonts w:ascii="Book Antiqua" w:hAnsi="Book Antiqua"/>
          <w:b/>
          <w:sz w:val="24"/>
          <w:szCs w:val="24"/>
          <w:u w:val="single"/>
        </w:rPr>
        <w:t xml:space="preserve">Project </w:t>
      </w:r>
      <w:r w:rsidR="00573A69" w:rsidRPr="00396E6E">
        <w:rPr>
          <w:rFonts w:ascii="Book Antiqua" w:hAnsi="Book Antiqua"/>
          <w:b/>
          <w:sz w:val="24"/>
          <w:szCs w:val="24"/>
          <w:u w:val="single"/>
        </w:rPr>
        <w:t>Self</w:t>
      </w:r>
      <w:r w:rsidR="00B12959">
        <w:rPr>
          <w:rFonts w:ascii="Book Antiqua" w:hAnsi="Book Antiqua"/>
          <w:b/>
          <w:sz w:val="24"/>
          <w:szCs w:val="24"/>
          <w:u w:val="single"/>
        </w:rPr>
        <w:t>-</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w:t>
      </w:r>
      <w:r w:rsidR="00C34C13">
        <w:rPr>
          <w:rFonts w:ascii="Book Antiqua" w:hAnsi="Book Antiqua"/>
          <w:sz w:val="24"/>
          <w:szCs w:val="24"/>
        </w:rPr>
        <w:t>Responsible Owner</w:t>
      </w:r>
      <w:r w:rsidR="00573A69" w:rsidRPr="00396E6E">
        <w:rPr>
          <w:rFonts w:ascii="Book Antiqua" w:hAnsi="Book Antiqua"/>
          <w:sz w:val="24"/>
          <w:szCs w:val="24"/>
        </w:rPr>
        <w:t xml:space="preserve"> must provide the completed </w:t>
      </w:r>
      <w:r w:rsidR="00C34C13">
        <w:rPr>
          <w:rFonts w:ascii="Book Antiqua" w:hAnsi="Book Antiqua"/>
          <w:sz w:val="24"/>
          <w:szCs w:val="24"/>
        </w:rPr>
        <w:t>Project</w:t>
      </w:r>
      <w:r w:rsidR="00B12959">
        <w:rPr>
          <w:rFonts w:ascii="Book Antiqua" w:hAnsi="Book Antiqua"/>
          <w:sz w:val="24"/>
          <w:szCs w:val="24"/>
        </w:rPr>
        <w:t xml:space="preserve"> </w:t>
      </w:r>
      <w:r w:rsidR="00C34C13">
        <w:rPr>
          <w:rFonts w:ascii="Book Antiqua" w:hAnsi="Book Antiqua"/>
          <w:sz w:val="24"/>
          <w:szCs w:val="24"/>
        </w:rPr>
        <w:t>S</w:t>
      </w:r>
      <w:r w:rsidR="00B12959">
        <w:rPr>
          <w:rFonts w:ascii="Book Antiqua" w:hAnsi="Book Antiqua"/>
          <w:sz w:val="24"/>
          <w:szCs w:val="24"/>
        </w:rPr>
        <w:t>elf-</w:t>
      </w:r>
      <w:r w:rsidR="00C34C13">
        <w:rPr>
          <w:rFonts w:ascii="Book Antiqua" w:hAnsi="Book Antiqua"/>
          <w:sz w:val="24"/>
          <w:szCs w:val="24"/>
        </w:rPr>
        <w:t>S</w:t>
      </w:r>
      <w:r w:rsidR="00B12959">
        <w:rPr>
          <w:rFonts w:ascii="Book Antiqua" w:hAnsi="Book Antiqua"/>
          <w:sz w:val="24"/>
          <w:szCs w:val="24"/>
        </w:rPr>
        <w:t xml:space="preserve">coring </w:t>
      </w:r>
      <w:r w:rsidR="00C34C13">
        <w:rPr>
          <w:rFonts w:ascii="Book Antiqua" w:hAnsi="Book Antiqua"/>
          <w:sz w:val="24"/>
          <w:szCs w:val="24"/>
        </w:rPr>
        <w:t>F</w:t>
      </w:r>
      <w:r w:rsidR="00B12959">
        <w:rPr>
          <w:rFonts w:ascii="Book Antiqua" w:hAnsi="Book Antiqua"/>
          <w:sz w:val="24"/>
          <w:szCs w:val="24"/>
        </w:rPr>
        <w:t xml:space="preserve">orm </w:t>
      </w:r>
      <w:r w:rsidR="00573A69" w:rsidRPr="00396E6E">
        <w:rPr>
          <w:rFonts w:ascii="Book Antiqua" w:hAnsi="Book Antiqua"/>
          <w:sz w:val="24"/>
          <w:szCs w:val="24"/>
        </w:rPr>
        <w:t xml:space="preserve">in a separate sealed envelope.  The envelope should be labeled with the </w:t>
      </w:r>
      <w:r w:rsidR="00C34C13">
        <w:rPr>
          <w:rFonts w:ascii="Book Antiqua" w:hAnsi="Book Antiqua"/>
          <w:sz w:val="24"/>
          <w:szCs w:val="24"/>
        </w:rPr>
        <w:t>P</w:t>
      </w:r>
      <w:r w:rsidR="00573A69" w:rsidRPr="00396E6E">
        <w:rPr>
          <w:rFonts w:ascii="Book Antiqua" w:hAnsi="Book Antiqua"/>
          <w:sz w:val="24"/>
          <w:szCs w:val="24"/>
        </w:rPr>
        <w:t>roject name</w:t>
      </w:r>
      <w:r w:rsidR="00F81F16">
        <w:rPr>
          <w:rFonts w:ascii="Book Antiqua" w:hAnsi="Book Antiqua"/>
          <w:sz w:val="24"/>
          <w:szCs w:val="24"/>
        </w:rPr>
        <w:t xml:space="preserve">, </w:t>
      </w:r>
      <w:r w:rsidR="00C34C13">
        <w:rPr>
          <w:rFonts w:ascii="Book Antiqua" w:hAnsi="Book Antiqua"/>
          <w:sz w:val="24"/>
          <w:szCs w:val="24"/>
        </w:rPr>
        <w:t>P</w:t>
      </w:r>
      <w:r w:rsidR="00F81F16">
        <w:rPr>
          <w:rFonts w:ascii="Book Antiqua" w:hAnsi="Book Antiqua"/>
          <w:sz w:val="24"/>
          <w:szCs w:val="24"/>
        </w:rPr>
        <w:t xml:space="preserve">roject number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82846">
        <w:rPr>
          <w:rFonts w:ascii="Book Antiqua" w:hAnsi="Book Antiqua"/>
          <w:b/>
          <w:sz w:val="24"/>
          <w:szCs w:val="24"/>
        </w:rPr>
        <w:t xml:space="preserve"> of the A</w:t>
      </w:r>
      <w:r w:rsidR="0095373E" w:rsidRPr="00396E6E">
        <w:rPr>
          <w:rFonts w:ascii="Book Antiqua" w:hAnsi="Book Antiqua"/>
          <w:b/>
          <w:sz w:val="24"/>
          <w:szCs w:val="24"/>
        </w:rPr>
        <w:t>pplication</w:t>
      </w:r>
      <w:r w:rsidR="00982846">
        <w:rPr>
          <w:rFonts w:ascii="Book Antiqua" w:hAnsi="Book Antiqua"/>
          <w:b/>
          <w:sz w:val="24"/>
          <w:szCs w:val="24"/>
        </w:rPr>
        <w:t xml:space="preserve"> Package</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14:paraId="523F25AF" w14:textId="77777777" w:rsidR="006B7599" w:rsidRDefault="006B7599" w:rsidP="006B7194">
      <w:pPr>
        <w:jc w:val="both"/>
        <w:rPr>
          <w:rFonts w:ascii="Book Antiqua" w:hAnsi="Book Antiqua"/>
          <w:sz w:val="24"/>
          <w:szCs w:val="24"/>
        </w:rPr>
      </w:pPr>
    </w:p>
    <w:p w14:paraId="5B958456" w14:textId="77777777" w:rsidR="004E62F9" w:rsidRDefault="004E62F9" w:rsidP="006B7194">
      <w:pPr>
        <w:jc w:val="both"/>
        <w:rPr>
          <w:rFonts w:ascii="Book Antiqua" w:hAnsi="Book Antiqua"/>
          <w:sz w:val="24"/>
          <w:szCs w:val="24"/>
        </w:rPr>
      </w:pPr>
    </w:p>
    <w:p w14:paraId="0FCB5C37" w14:textId="71720FF6" w:rsidR="00A72DFF" w:rsidRDefault="00BE78C2" w:rsidP="00896487">
      <w:pPr>
        <w:ind w:left="720" w:hanging="720"/>
        <w:jc w:val="both"/>
        <w:rPr>
          <w:rFonts w:ascii="Book Antiqua" w:hAnsi="Book Antiqua"/>
          <w:sz w:val="24"/>
          <w:szCs w:val="24"/>
        </w:rPr>
      </w:pPr>
      <w:r>
        <w:rPr>
          <w:rFonts w:ascii="Book Antiqua" w:hAnsi="Book Antiqua"/>
          <w:sz w:val="24"/>
          <w:szCs w:val="24"/>
        </w:rPr>
        <w:t>4</w:t>
      </w:r>
      <w:r w:rsidR="00A72DFF" w:rsidRPr="005303FC">
        <w:rPr>
          <w:rFonts w:ascii="Book Antiqua" w:hAnsi="Book Antiqua"/>
          <w:sz w:val="24"/>
          <w:szCs w:val="24"/>
        </w:rPr>
        <w:t>.</w:t>
      </w:r>
      <w:r w:rsidR="00A72DFF">
        <w:rPr>
          <w:rFonts w:ascii="Book Antiqua" w:hAnsi="Book Antiqua"/>
          <w:sz w:val="24"/>
          <w:szCs w:val="24"/>
        </w:rPr>
        <w:tab/>
      </w:r>
      <w:r w:rsidR="00896487" w:rsidRPr="000F0541">
        <w:rPr>
          <w:rFonts w:ascii="Book Antiqua" w:hAnsi="Book Antiqua"/>
          <w:b/>
          <w:sz w:val="24"/>
          <w:szCs w:val="24"/>
          <w:u w:val="single"/>
        </w:rPr>
        <w:t xml:space="preserve">AHFA DMS Authority </w:t>
      </w:r>
      <w:r w:rsidR="00290FD9" w:rsidRPr="000F0541">
        <w:rPr>
          <w:rFonts w:ascii="Book Antiqua" w:hAnsi="Book Antiqua"/>
          <w:b/>
          <w:sz w:val="24"/>
          <w:szCs w:val="24"/>
          <w:u w:val="single"/>
        </w:rPr>
        <w:t>Online</w:t>
      </w:r>
      <w:r w:rsidR="00BF1962" w:rsidRPr="000F0541">
        <w:rPr>
          <w:rFonts w:ascii="Book Antiqua" w:hAnsi="Book Antiqua"/>
          <w:b/>
          <w:sz w:val="24"/>
          <w:szCs w:val="24"/>
          <w:u w:val="single"/>
        </w:rPr>
        <w:t xml:space="preserve"> Housing Trust Fund Application</w:t>
      </w:r>
      <w:r w:rsidR="00896487" w:rsidRPr="00764DBD">
        <w:rPr>
          <w:rFonts w:ascii="Book Antiqua" w:hAnsi="Book Antiqua"/>
          <w:sz w:val="24"/>
          <w:szCs w:val="24"/>
        </w:rPr>
        <w:t xml:space="preserve"> </w:t>
      </w:r>
      <w:r w:rsidR="00A72DFF" w:rsidRPr="00764DBD">
        <w:rPr>
          <w:rFonts w:ascii="Book Antiqua" w:hAnsi="Book Antiqua"/>
          <w:sz w:val="24"/>
          <w:szCs w:val="24"/>
        </w:rPr>
        <w:t>-</w:t>
      </w:r>
      <w:r w:rsidR="00B12959">
        <w:rPr>
          <w:rFonts w:ascii="Book Antiqua" w:hAnsi="Book Antiqua"/>
          <w:sz w:val="24"/>
          <w:szCs w:val="24"/>
        </w:rPr>
        <w:t xml:space="preserve"> </w:t>
      </w:r>
      <w:r w:rsidR="00A72DFF">
        <w:rPr>
          <w:rFonts w:ascii="Book Antiqua" w:hAnsi="Book Antiqua"/>
          <w:sz w:val="24"/>
          <w:szCs w:val="24"/>
        </w:rPr>
        <w:t>To complete the</w:t>
      </w:r>
      <w:r w:rsidR="00BF1962" w:rsidRPr="00BF1962">
        <w:rPr>
          <w:rFonts w:ascii="Book Antiqua" w:hAnsi="Book Antiqua"/>
          <w:b/>
          <w:sz w:val="24"/>
          <w:szCs w:val="24"/>
        </w:rPr>
        <w:t xml:space="preserve"> </w:t>
      </w:r>
      <w:r w:rsidR="00BF1962" w:rsidRPr="00BF1962">
        <w:rPr>
          <w:rFonts w:ascii="Book Antiqua" w:hAnsi="Book Antiqua"/>
          <w:sz w:val="24"/>
          <w:szCs w:val="24"/>
        </w:rPr>
        <w:t>Online Housing Trust Fund Application</w:t>
      </w:r>
      <w:r w:rsidR="00231BB1">
        <w:rPr>
          <w:rFonts w:ascii="Book Antiqua" w:hAnsi="Book Antiqua"/>
          <w:sz w:val="24"/>
          <w:szCs w:val="24"/>
        </w:rPr>
        <w:t>, Google Chrome is</w:t>
      </w:r>
      <w:r w:rsidR="00A72DFF">
        <w:rPr>
          <w:rFonts w:ascii="Book Antiqua" w:hAnsi="Book Antiqua"/>
          <w:sz w:val="24"/>
          <w:szCs w:val="24"/>
        </w:rPr>
        <w:t xml:space="preserve"> the preferred internet browser.  </w:t>
      </w:r>
    </w:p>
    <w:p w14:paraId="3FDB3632" w14:textId="77777777" w:rsidR="00C22C06" w:rsidRPr="005050B9" w:rsidRDefault="00C22C06" w:rsidP="00896487">
      <w:pPr>
        <w:ind w:left="720" w:hanging="720"/>
        <w:jc w:val="both"/>
        <w:rPr>
          <w:rFonts w:ascii="Book Antiqua" w:hAnsi="Book Antiqua"/>
          <w:sz w:val="24"/>
          <w:szCs w:val="24"/>
        </w:rPr>
      </w:pPr>
    </w:p>
    <w:p w14:paraId="7A499227" w14:textId="77777777" w:rsidR="00C22C06" w:rsidRDefault="00C22C06" w:rsidP="00C22C06">
      <w:pPr>
        <w:pStyle w:val="ListParagraph"/>
        <w:numPr>
          <w:ilvl w:val="0"/>
          <w:numId w:val="3"/>
        </w:numPr>
        <w:jc w:val="both"/>
        <w:rPr>
          <w:rFonts w:ascii="Book Antiqua" w:hAnsi="Book Antiqua"/>
          <w:sz w:val="24"/>
          <w:szCs w:val="24"/>
        </w:rPr>
      </w:pPr>
      <w:r w:rsidRPr="00B85D9D">
        <w:rPr>
          <w:rFonts w:ascii="Book Antiqua" w:hAnsi="Book Antiqua"/>
          <w:sz w:val="24"/>
          <w:szCs w:val="24"/>
          <w:u w:val="single"/>
        </w:rPr>
        <w:t>Enter required information</w:t>
      </w:r>
      <w:r w:rsidRPr="00B85D9D">
        <w:rPr>
          <w:rFonts w:ascii="Book Antiqua" w:hAnsi="Book Antiqua"/>
          <w:sz w:val="24"/>
          <w:szCs w:val="24"/>
        </w:rPr>
        <w:t xml:space="preserve">: </w:t>
      </w:r>
      <w:r>
        <w:rPr>
          <w:rFonts w:ascii="Book Antiqua" w:hAnsi="Book Antiqua"/>
          <w:sz w:val="24"/>
          <w:szCs w:val="24"/>
        </w:rPr>
        <w:t xml:space="preserve">When entering information into the Online Application, please be aware that spell check is not a function of the Online Application; therefore, review for spelling accuracy. </w:t>
      </w:r>
      <w:r w:rsidRPr="00556D8B">
        <w:rPr>
          <w:rFonts w:ascii="Book Antiqua" w:hAnsi="Book Antiqua"/>
          <w:sz w:val="24"/>
          <w:szCs w:val="24"/>
        </w:rPr>
        <w:t xml:space="preserve"> </w:t>
      </w:r>
      <w:r>
        <w:rPr>
          <w:rFonts w:ascii="Book Antiqua" w:hAnsi="Book Antiqua"/>
          <w:sz w:val="24"/>
          <w:szCs w:val="24"/>
        </w:rPr>
        <w:t>I</w:t>
      </w:r>
      <w:r w:rsidRPr="00556D8B">
        <w:rPr>
          <w:rFonts w:ascii="Book Antiqua" w:hAnsi="Book Antiqua"/>
          <w:sz w:val="24"/>
          <w:szCs w:val="24"/>
        </w:rPr>
        <w:t>nformation input will be lost if each tab</w:t>
      </w:r>
      <w:r>
        <w:rPr>
          <w:rFonts w:ascii="Book Antiqua" w:hAnsi="Book Antiqua"/>
          <w:sz w:val="24"/>
          <w:szCs w:val="24"/>
        </w:rPr>
        <w:t xml:space="preserve"> (Item)</w:t>
      </w:r>
      <w:r w:rsidRPr="00556D8B">
        <w:rPr>
          <w:rFonts w:ascii="Book Antiqua" w:hAnsi="Book Antiqua"/>
          <w:sz w:val="24"/>
          <w:szCs w:val="24"/>
        </w:rPr>
        <w:t xml:space="preserve"> is not </w:t>
      </w:r>
      <w:r>
        <w:rPr>
          <w:rFonts w:ascii="Book Antiqua" w:hAnsi="Book Antiqua"/>
          <w:sz w:val="24"/>
          <w:szCs w:val="24"/>
        </w:rPr>
        <w:t xml:space="preserve">saved immediately after input.  </w:t>
      </w:r>
    </w:p>
    <w:p w14:paraId="079D5179" w14:textId="77777777" w:rsidR="00A72DFF" w:rsidRDefault="00A72DFF" w:rsidP="006B7194">
      <w:pPr>
        <w:ind w:firstLine="720"/>
        <w:jc w:val="both"/>
        <w:rPr>
          <w:rFonts w:ascii="Book Antiqua" w:hAnsi="Book Antiqua"/>
          <w:sz w:val="24"/>
          <w:szCs w:val="24"/>
        </w:rPr>
      </w:pPr>
    </w:p>
    <w:p w14:paraId="61005671" w14:textId="2A82B3BE" w:rsidR="00A72DFF" w:rsidRPr="00DD09CC" w:rsidRDefault="005C2EDE" w:rsidP="006B7194">
      <w:pPr>
        <w:pStyle w:val="ListParagraph"/>
        <w:numPr>
          <w:ilvl w:val="0"/>
          <w:numId w:val="3"/>
        </w:numPr>
        <w:jc w:val="both"/>
        <w:rPr>
          <w:rFonts w:ascii="Book Antiqua" w:hAnsi="Book Antiqua"/>
          <w:sz w:val="24"/>
          <w:szCs w:val="24"/>
        </w:rPr>
      </w:pPr>
      <w:r w:rsidRPr="000F0541">
        <w:rPr>
          <w:rFonts w:ascii="Book Antiqua" w:hAnsi="Book Antiqua"/>
          <w:sz w:val="24"/>
          <w:szCs w:val="24"/>
          <w:u w:val="single"/>
        </w:rPr>
        <w:t xml:space="preserve">How to </w:t>
      </w:r>
      <w:r w:rsidR="00A72DFF" w:rsidRPr="000F0541">
        <w:rPr>
          <w:rFonts w:ascii="Book Antiqua" w:hAnsi="Book Antiqua"/>
          <w:sz w:val="24"/>
          <w:szCs w:val="24"/>
          <w:u w:val="single"/>
        </w:rPr>
        <w:t xml:space="preserve">Print the </w:t>
      </w:r>
      <w:r w:rsidR="000F0541" w:rsidRPr="000F0541">
        <w:rPr>
          <w:rFonts w:ascii="Book Antiqua" w:hAnsi="Book Antiqua"/>
          <w:sz w:val="24"/>
          <w:szCs w:val="24"/>
          <w:u w:val="single"/>
        </w:rPr>
        <w:t>Online Housing Trust Fund Application</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w:t>
      </w:r>
      <w:r w:rsidR="001F3CAA">
        <w:rPr>
          <w:rFonts w:ascii="Book Antiqua" w:hAnsi="Book Antiqua"/>
          <w:sz w:val="24"/>
          <w:szCs w:val="24"/>
        </w:rPr>
        <w:t xml:space="preserve"> </w:t>
      </w:r>
      <w:r w:rsidR="000F0541">
        <w:rPr>
          <w:rFonts w:ascii="Book Antiqua" w:hAnsi="Book Antiqua"/>
          <w:sz w:val="24"/>
          <w:szCs w:val="24"/>
        </w:rPr>
        <w:t>Online Application</w:t>
      </w:r>
      <w:r w:rsidR="00A72DFF" w:rsidRPr="00DD09CC">
        <w:rPr>
          <w:rFonts w:ascii="Book Antiqua" w:hAnsi="Book Antiqua"/>
          <w:sz w:val="24"/>
          <w:szCs w:val="24"/>
        </w:rPr>
        <w:t xml:space="preserve">, Google Chrome </w:t>
      </w:r>
      <w:r w:rsidR="001F3CAA">
        <w:rPr>
          <w:rFonts w:ascii="Book Antiqua" w:hAnsi="Book Antiqua"/>
          <w:sz w:val="24"/>
          <w:szCs w:val="24"/>
        </w:rPr>
        <w:t>is t</w:t>
      </w:r>
      <w:r w:rsidR="00A72DFF" w:rsidRPr="00DD09CC">
        <w:rPr>
          <w:rFonts w:ascii="Book Antiqua" w:hAnsi="Book Antiqua"/>
          <w:sz w:val="24"/>
          <w:szCs w:val="24"/>
        </w:rPr>
        <w:t>he pref</w:t>
      </w:r>
      <w:r w:rsidRPr="00DD09CC">
        <w:rPr>
          <w:rFonts w:ascii="Book Antiqua" w:hAnsi="Book Antiqua"/>
          <w:sz w:val="24"/>
          <w:szCs w:val="24"/>
        </w:rPr>
        <w:t xml:space="preserve">erred internet browser. </w:t>
      </w:r>
      <w:r w:rsidR="001C499C">
        <w:rPr>
          <w:rFonts w:ascii="Book Antiqua" w:hAnsi="Book Antiqua"/>
          <w:sz w:val="24"/>
          <w:szCs w:val="24"/>
        </w:rPr>
        <w:t xml:space="preserve"> </w:t>
      </w:r>
      <w:r w:rsidR="00A72DFF" w:rsidRPr="00DD09CC">
        <w:rPr>
          <w:rFonts w:ascii="Book Antiqua" w:hAnsi="Book Antiqua"/>
          <w:sz w:val="24"/>
          <w:szCs w:val="24"/>
        </w:rPr>
        <w:t xml:space="preserve">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w:t>
      </w:r>
      <w:r w:rsidR="001F3CAA">
        <w:rPr>
          <w:rFonts w:ascii="Book Antiqua" w:hAnsi="Book Antiqua"/>
          <w:sz w:val="24"/>
          <w:szCs w:val="24"/>
        </w:rPr>
        <w:t>Online Application</w:t>
      </w:r>
      <w:r w:rsidR="00A72DFF" w:rsidRPr="00DD09CC">
        <w:rPr>
          <w:rFonts w:ascii="Book Antiqua" w:hAnsi="Book Antiqua"/>
          <w:sz w:val="24"/>
          <w:szCs w:val="24"/>
        </w:rPr>
        <w:t xml:space="preserve"> to AHFA. </w:t>
      </w:r>
    </w:p>
    <w:p w14:paraId="6501132D" w14:textId="77777777" w:rsidR="00A72DFF" w:rsidRPr="00C36781" w:rsidRDefault="00A72DFF" w:rsidP="006B7194">
      <w:pPr>
        <w:jc w:val="both"/>
        <w:rPr>
          <w:rFonts w:ascii="Book Antiqua" w:hAnsi="Book Antiqua"/>
          <w:sz w:val="24"/>
          <w:szCs w:val="24"/>
        </w:rPr>
      </w:pPr>
    </w:p>
    <w:p w14:paraId="1763DF62" w14:textId="76C41342" w:rsidR="00DA57F0" w:rsidRDefault="00BE78C2" w:rsidP="006B7194">
      <w:pPr>
        <w:ind w:left="720" w:hanging="720"/>
        <w:jc w:val="both"/>
        <w:rPr>
          <w:rFonts w:ascii="Book Antiqua" w:hAnsi="Book Antiqua"/>
          <w:b/>
          <w:sz w:val="24"/>
          <w:szCs w:val="24"/>
        </w:rPr>
      </w:pPr>
      <w:r>
        <w:rPr>
          <w:rFonts w:ascii="Book Antiqua" w:hAnsi="Book Antiqua"/>
          <w:sz w:val="24"/>
          <w:szCs w:val="24"/>
        </w:rPr>
        <w:t>5</w:t>
      </w:r>
      <w:r w:rsidR="00A72DFF">
        <w:rPr>
          <w:rFonts w:ascii="Book Antiqua" w:hAnsi="Book Antiqua"/>
          <w:sz w:val="24"/>
          <w:szCs w:val="24"/>
        </w:rPr>
        <w:t>.</w:t>
      </w:r>
      <w:r w:rsidR="00A72DFF">
        <w:rPr>
          <w:rFonts w:ascii="Book Antiqua" w:hAnsi="Book Antiqua"/>
          <w:sz w:val="24"/>
          <w:szCs w:val="24"/>
        </w:rPr>
        <w:tab/>
      </w:r>
      <w:r w:rsidR="00A72DFF" w:rsidRPr="00BA240F">
        <w:rPr>
          <w:rFonts w:ascii="Book Antiqua" w:hAnsi="Book Antiqua"/>
          <w:b/>
          <w:sz w:val="24"/>
          <w:szCs w:val="24"/>
          <w:u w:val="single"/>
        </w:rPr>
        <w:t>Statement of Application and Certification</w:t>
      </w:r>
      <w:r w:rsidR="00A72DFF">
        <w:rPr>
          <w:rFonts w:ascii="Book Antiqua" w:hAnsi="Book Antiqua"/>
          <w:sz w:val="24"/>
          <w:szCs w:val="24"/>
        </w:rPr>
        <w:t xml:space="preserve"> - </w:t>
      </w:r>
      <w:r w:rsidR="00A72DFF" w:rsidRPr="00227BDC">
        <w:rPr>
          <w:rFonts w:ascii="Book Antiqua" w:hAnsi="Book Antiqua"/>
          <w:sz w:val="24"/>
          <w:szCs w:val="24"/>
        </w:rPr>
        <w:t xml:space="preserve">The </w:t>
      </w:r>
      <w:r w:rsidR="002B5FDF">
        <w:rPr>
          <w:rFonts w:ascii="Book Antiqua" w:hAnsi="Book Antiqua"/>
          <w:sz w:val="24"/>
          <w:szCs w:val="24"/>
        </w:rPr>
        <w:t>Responsible Owner</w:t>
      </w:r>
      <w:r w:rsidR="00A72DFF" w:rsidRPr="00227BDC">
        <w:rPr>
          <w:rFonts w:ascii="Book Antiqua" w:hAnsi="Book Antiqua"/>
          <w:sz w:val="24"/>
          <w:szCs w:val="24"/>
        </w:rPr>
        <w:t xml:space="preserve"> must carefully read, execute and have notarized all AHFA required certifications to indicate that they accept all terms, conditions and requirements of the </w:t>
      </w:r>
      <w:r w:rsidR="00FD64C6">
        <w:rPr>
          <w:rFonts w:ascii="Book Antiqua" w:hAnsi="Book Antiqua"/>
          <w:sz w:val="24"/>
          <w:szCs w:val="24"/>
        </w:rPr>
        <w:t>National Housing Trust Fund Allocation Plan, D</w:t>
      </w:r>
      <w:r w:rsidR="00A72DFF" w:rsidRPr="00227BDC">
        <w:rPr>
          <w:rFonts w:ascii="Book Antiqua" w:hAnsi="Book Antiqua"/>
          <w:sz w:val="24"/>
          <w:szCs w:val="24"/>
        </w:rPr>
        <w:t>esign Quality Standards</w:t>
      </w:r>
      <w:r w:rsidR="00A72DFF">
        <w:rPr>
          <w:rFonts w:ascii="Book Antiqua" w:hAnsi="Book Antiqua"/>
          <w:sz w:val="24"/>
          <w:szCs w:val="24"/>
        </w:rPr>
        <w:t xml:space="preserve"> and Construction Manual </w:t>
      </w:r>
      <w:r w:rsidR="00982846">
        <w:rPr>
          <w:rFonts w:ascii="Book Antiqua" w:hAnsi="Book Antiqua"/>
          <w:sz w:val="24"/>
          <w:szCs w:val="24"/>
        </w:rPr>
        <w:t>and A</w:t>
      </w:r>
      <w:r w:rsidR="00A72DFF" w:rsidRPr="00227BDC">
        <w:rPr>
          <w:rFonts w:ascii="Book Antiqua" w:hAnsi="Book Antiqua"/>
          <w:sz w:val="24"/>
          <w:szCs w:val="24"/>
        </w:rPr>
        <w:t>pplication</w:t>
      </w:r>
      <w:r w:rsidR="00982846">
        <w:rPr>
          <w:rFonts w:ascii="Book Antiqua" w:hAnsi="Book Antiqua"/>
          <w:sz w:val="24"/>
          <w:szCs w:val="24"/>
        </w:rPr>
        <w:t xml:space="preserve"> Package</w:t>
      </w:r>
      <w:r w:rsidR="00A72DFF" w:rsidRPr="00227BDC">
        <w:rPr>
          <w:rFonts w:ascii="Book Antiqua" w:hAnsi="Book Antiqua"/>
          <w:sz w:val="24"/>
          <w:szCs w:val="24"/>
        </w:rPr>
        <w:t xml:space="preserve"> instructions</w:t>
      </w:r>
      <w:r w:rsidR="00A72DFF">
        <w:rPr>
          <w:rFonts w:ascii="Book Antiqua" w:hAnsi="Book Antiqua"/>
          <w:sz w:val="24"/>
          <w:szCs w:val="24"/>
        </w:rPr>
        <w:t>,</w:t>
      </w:r>
      <w:r w:rsidR="00A72DFF" w:rsidRPr="00227BDC">
        <w:rPr>
          <w:rFonts w:ascii="Book Antiqua" w:hAnsi="Book Antiqua"/>
          <w:sz w:val="24"/>
          <w:szCs w:val="24"/>
        </w:rPr>
        <w:t xml:space="preserve"> as applicable. The </w:t>
      </w:r>
      <w:r w:rsidR="002B5FDF">
        <w:rPr>
          <w:rFonts w:ascii="Book Antiqua" w:hAnsi="Book Antiqua"/>
          <w:sz w:val="24"/>
          <w:szCs w:val="24"/>
        </w:rPr>
        <w:t>Responsible Owner</w:t>
      </w:r>
      <w:r w:rsidR="00A72DFF" w:rsidRPr="00227BDC">
        <w:rPr>
          <w:rFonts w:ascii="Book Antiqua" w:hAnsi="Book Antiqua"/>
          <w:sz w:val="24"/>
          <w:szCs w:val="24"/>
        </w:rPr>
        <w:t xml:space="preserve"> must certify that all information stated in the </w:t>
      </w:r>
      <w:r w:rsidR="00982846">
        <w:rPr>
          <w:rFonts w:ascii="Book Antiqua" w:hAnsi="Book Antiqua"/>
          <w:sz w:val="24"/>
          <w:szCs w:val="24"/>
        </w:rPr>
        <w:t>A</w:t>
      </w:r>
      <w:r w:rsidR="00A72DFF" w:rsidRPr="00227BDC">
        <w:rPr>
          <w:rFonts w:ascii="Book Antiqua" w:hAnsi="Book Antiqua"/>
          <w:sz w:val="24"/>
          <w:szCs w:val="24"/>
        </w:rPr>
        <w:t>pplication</w:t>
      </w:r>
      <w:r w:rsidR="00982846">
        <w:rPr>
          <w:rFonts w:ascii="Book Antiqua" w:hAnsi="Book Antiqua"/>
          <w:sz w:val="24"/>
          <w:szCs w:val="24"/>
        </w:rPr>
        <w:t xml:space="preserve"> Package</w:t>
      </w:r>
      <w:r w:rsidR="00A72DFF" w:rsidRPr="00227BDC">
        <w:rPr>
          <w:rFonts w:ascii="Book Antiqua" w:hAnsi="Book Antiqua"/>
          <w:sz w:val="24"/>
          <w:szCs w:val="24"/>
        </w:rPr>
        <w:t xml:space="preserve"> will beco</w:t>
      </w:r>
      <w:r w:rsidR="00A72DFF">
        <w:rPr>
          <w:rFonts w:ascii="Book Antiqua" w:hAnsi="Book Antiqua"/>
          <w:sz w:val="24"/>
          <w:szCs w:val="24"/>
        </w:rPr>
        <w:t xml:space="preserve">me a part of the </w:t>
      </w:r>
      <w:r w:rsidR="008D7BA9">
        <w:rPr>
          <w:rFonts w:ascii="Book Antiqua" w:hAnsi="Book Antiqua"/>
          <w:sz w:val="24"/>
          <w:szCs w:val="24"/>
        </w:rPr>
        <w:t xml:space="preserve">National </w:t>
      </w:r>
      <w:r w:rsidR="00A72DFF">
        <w:rPr>
          <w:rFonts w:ascii="Book Antiqua" w:hAnsi="Book Antiqua"/>
          <w:sz w:val="24"/>
          <w:szCs w:val="24"/>
        </w:rPr>
        <w:t>H</w:t>
      </w:r>
      <w:r w:rsidR="00FD64C6">
        <w:rPr>
          <w:rFonts w:ascii="Book Antiqua" w:hAnsi="Book Antiqua"/>
          <w:sz w:val="24"/>
          <w:szCs w:val="24"/>
        </w:rPr>
        <w:t xml:space="preserve">ousing Trust Fund </w:t>
      </w:r>
      <w:r w:rsidR="00A72DFF">
        <w:rPr>
          <w:rFonts w:ascii="Book Antiqua" w:hAnsi="Book Antiqua"/>
          <w:sz w:val="24"/>
          <w:szCs w:val="24"/>
        </w:rPr>
        <w:t>Written Agreement</w:t>
      </w:r>
      <w:r w:rsidR="00736EA4">
        <w:rPr>
          <w:rFonts w:ascii="Book Antiqua" w:hAnsi="Book Antiqua"/>
          <w:sz w:val="24"/>
          <w:szCs w:val="24"/>
        </w:rPr>
        <w:t xml:space="preserve"> </w:t>
      </w:r>
      <w:r w:rsidR="00A72DFF" w:rsidRPr="00227BDC">
        <w:rPr>
          <w:rFonts w:ascii="Book Antiqua" w:hAnsi="Book Antiqua"/>
          <w:sz w:val="24"/>
          <w:szCs w:val="24"/>
        </w:rPr>
        <w:t xml:space="preserve">in the event the </w:t>
      </w:r>
      <w:r w:rsidR="002B5FDF">
        <w:rPr>
          <w:rFonts w:ascii="Book Antiqua" w:hAnsi="Book Antiqua"/>
          <w:sz w:val="24"/>
          <w:szCs w:val="24"/>
        </w:rPr>
        <w:t>P</w:t>
      </w:r>
      <w:r w:rsidR="00881648">
        <w:rPr>
          <w:rFonts w:ascii="Book Antiqua" w:hAnsi="Book Antiqua"/>
          <w:sz w:val="24"/>
          <w:szCs w:val="24"/>
        </w:rPr>
        <w:t xml:space="preserve">roject is approved for </w:t>
      </w:r>
      <w:r w:rsidR="00A72DFF" w:rsidRPr="00227BDC">
        <w:rPr>
          <w:rFonts w:ascii="Book Antiqua" w:hAnsi="Book Antiqua"/>
          <w:sz w:val="24"/>
          <w:szCs w:val="24"/>
        </w:rPr>
        <w:t>fund</w:t>
      </w:r>
      <w:r w:rsidR="00881648">
        <w:rPr>
          <w:rFonts w:ascii="Book Antiqua" w:hAnsi="Book Antiqua"/>
          <w:sz w:val="24"/>
          <w:szCs w:val="24"/>
        </w:rPr>
        <w:t>ing</w:t>
      </w:r>
      <w:r w:rsidR="00A72DFF" w:rsidRPr="00227BDC">
        <w:rPr>
          <w:rFonts w:ascii="Book Antiqua" w:hAnsi="Book Antiqua"/>
          <w:sz w:val="24"/>
          <w:szCs w:val="24"/>
        </w:rPr>
        <w:t xml:space="preserve">. The </w:t>
      </w:r>
      <w:r w:rsidR="002B5FDF">
        <w:rPr>
          <w:rFonts w:ascii="Book Antiqua" w:hAnsi="Book Antiqua"/>
          <w:sz w:val="24"/>
          <w:szCs w:val="24"/>
        </w:rPr>
        <w:t>Res</w:t>
      </w:r>
      <w:r w:rsidR="0005526C">
        <w:rPr>
          <w:rFonts w:ascii="Book Antiqua" w:hAnsi="Book Antiqua"/>
          <w:sz w:val="24"/>
          <w:szCs w:val="24"/>
        </w:rPr>
        <w:t>ponsible Owner</w:t>
      </w:r>
      <w:r w:rsidR="00A72DFF" w:rsidRPr="00227BDC">
        <w:rPr>
          <w:rFonts w:ascii="Book Antiqua" w:hAnsi="Book Antiqua"/>
          <w:sz w:val="24"/>
          <w:szCs w:val="24"/>
        </w:rPr>
        <w:t xml:space="preserve"> also understands that the </w:t>
      </w:r>
      <w:r w:rsidR="00982846">
        <w:rPr>
          <w:rFonts w:ascii="Book Antiqua" w:hAnsi="Book Antiqua"/>
          <w:sz w:val="24"/>
          <w:szCs w:val="24"/>
        </w:rPr>
        <w:t>A</w:t>
      </w:r>
      <w:r w:rsidR="00A72DFF" w:rsidRPr="00227BDC">
        <w:rPr>
          <w:rFonts w:ascii="Book Antiqua" w:hAnsi="Book Antiqua"/>
          <w:sz w:val="24"/>
          <w:szCs w:val="24"/>
        </w:rPr>
        <w:t>pplication</w:t>
      </w:r>
      <w:r w:rsidR="00982846">
        <w:rPr>
          <w:rFonts w:ascii="Book Antiqua" w:hAnsi="Book Antiqua"/>
          <w:sz w:val="24"/>
          <w:szCs w:val="24"/>
        </w:rPr>
        <w:t xml:space="preserve"> Package</w:t>
      </w:r>
      <w:r w:rsidR="00A72DFF" w:rsidRPr="00227BDC">
        <w:rPr>
          <w:rFonts w:ascii="Book Antiqua" w:hAnsi="Book Antiqua"/>
          <w:sz w:val="24"/>
          <w:szCs w:val="24"/>
        </w:rPr>
        <w:t xml:space="preserve"> and other materials submitted become the property of AHFA and will not be returned</w:t>
      </w:r>
      <w:r w:rsidR="00A72DFF" w:rsidRPr="003D3683">
        <w:rPr>
          <w:rFonts w:ascii="Book Antiqua" w:hAnsi="Book Antiqua"/>
          <w:color w:val="0070C0"/>
          <w:sz w:val="24"/>
          <w:szCs w:val="24"/>
        </w:rPr>
        <w:t xml:space="preserve">. </w:t>
      </w:r>
      <w:r w:rsidR="00A72DFF" w:rsidRPr="00532B99">
        <w:rPr>
          <w:rFonts w:ascii="Book Antiqua" w:hAnsi="Book Antiqua"/>
          <w:b/>
          <w:sz w:val="24"/>
          <w:szCs w:val="24"/>
        </w:rPr>
        <w:t xml:space="preserve">Original signatures </w:t>
      </w:r>
      <w:r w:rsidR="00FD64C6">
        <w:rPr>
          <w:rFonts w:ascii="Book Antiqua" w:hAnsi="Book Antiqua"/>
          <w:b/>
          <w:sz w:val="24"/>
          <w:szCs w:val="24"/>
        </w:rPr>
        <w:t xml:space="preserve">are </w:t>
      </w:r>
      <w:r w:rsidR="00A72DFF" w:rsidRPr="00532B99">
        <w:rPr>
          <w:rFonts w:ascii="Book Antiqua" w:hAnsi="Book Antiqua"/>
          <w:b/>
          <w:sz w:val="24"/>
          <w:szCs w:val="24"/>
        </w:rPr>
        <w:t xml:space="preserve">required for this form.  </w:t>
      </w:r>
    </w:p>
    <w:p w14:paraId="6D7D8339" w14:textId="77777777" w:rsidR="00A77C46" w:rsidRDefault="00A77C46" w:rsidP="006B7194">
      <w:pPr>
        <w:ind w:left="720" w:hanging="720"/>
        <w:jc w:val="both"/>
        <w:rPr>
          <w:rFonts w:ascii="Book Antiqua" w:hAnsi="Book Antiqua"/>
          <w:b/>
          <w:sz w:val="24"/>
          <w:szCs w:val="24"/>
        </w:rPr>
      </w:pPr>
    </w:p>
    <w:p w14:paraId="03200CA2" w14:textId="77777777" w:rsidR="00BB3BE5" w:rsidRPr="00D76476" w:rsidRDefault="00A77C46" w:rsidP="00D76476">
      <w:pPr>
        <w:spacing w:line="276" w:lineRule="auto"/>
        <w:ind w:left="720" w:hanging="720"/>
        <w:jc w:val="both"/>
        <w:rPr>
          <w:rFonts w:ascii="Book Antiqua" w:eastAsia="Times New Roman" w:hAnsi="Book Antiqua" w:cs="Times New Roman"/>
          <w:sz w:val="24"/>
          <w:szCs w:val="24"/>
        </w:rPr>
      </w:pPr>
      <w:r w:rsidRPr="00BB3BE5">
        <w:rPr>
          <w:rFonts w:ascii="Book Antiqua" w:hAnsi="Book Antiqua"/>
          <w:sz w:val="24"/>
          <w:szCs w:val="24"/>
        </w:rPr>
        <w:t>8.</w:t>
      </w:r>
      <w:r w:rsidRPr="00BB3BE5">
        <w:rPr>
          <w:rFonts w:ascii="Book Antiqua" w:hAnsi="Book Antiqua"/>
          <w:sz w:val="24"/>
          <w:szCs w:val="24"/>
        </w:rPr>
        <w:tab/>
      </w:r>
      <w:r w:rsidRPr="00BB3BE5">
        <w:rPr>
          <w:rFonts w:ascii="Book Antiqua" w:hAnsi="Book Antiqua"/>
          <w:sz w:val="24"/>
          <w:szCs w:val="24"/>
          <w:u w:val="single"/>
        </w:rPr>
        <w:t xml:space="preserve">Rental Assistance Commitment </w:t>
      </w:r>
      <w:r w:rsidRPr="00D76476">
        <w:rPr>
          <w:rFonts w:ascii="Book Antiqua" w:hAnsi="Book Antiqua"/>
          <w:sz w:val="24"/>
          <w:szCs w:val="24"/>
        </w:rPr>
        <w:t xml:space="preserve">- </w:t>
      </w:r>
      <w:r w:rsidR="00DD0629" w:rsidRPr="00D76476">
        <w:rPr>
          <w:rFonts w:ascii="Book Antiqua" w:hAnsi="Book Antiqua"/>
          <w:sz w:val="24"/>
          <w:szCs w:val="24"/>
        </w:rPr>
        <w:t xml:space="preserve">Commitment from </w:t>
      </w:r>
      <w:r w:rsidR="00BB3BE5" w:rsidRPr="00D76476">
        <w:rPr>
          <w:rFonts w:ascii="Book Antiqua" w:hAnsi="Book Antiqua"/>
          <w:sz w:val="24"/>
          <w:szCs w:val="24"/>
        </w:rPr>
        <w:t>entity providing</w:t>
      </w:r>
      <w:r w:rsidR="00DD0629" w:rsidRPr="00D76476">
        <w:rPr>
          <w:rFonts w:ascii="Book Antiqua" w:hAnsi="Book Antiqua"/>
          <w:sz w:val="24"/>
          <w:szCs w:val="24"/>
        </w:rPr>
        <w:t xml:space="preserve"> </w:t>
      </w:r>
      <w:r w:rsidR="00BB3BE5" w:rsidRPr="00D76476">
        <w:rPr>
          <w:rFonts w:ascii="Book Antiqua" w:eastAsia="Times New Roman" w:hAnsi="Book Antiqua" w:cs="Times New Roman"/>
          <w:sz w:val="24"/>
          <w:szCs w:val="24"/>
        </w:rPr>
        <w:t xml:space="preserve">federal, state, or local project-based and/or voucher(s) for rental assistance so that rents are affordable to extremely low-income families. </w:t>
      </w:r>
    </w:p>
    <w:p w14:paraId="7F915E1E" w14:textId="77777777" w:rsidR="00FE0D4A" w:rsidRDefault="00FE0D4A" w:rsidP="006B7194">
      <w:pPr>
        <w:ind w:left="720"/>
        <w:jc w:val="both"/>
        <w:rPr>
          <w:rStyle w:val="Hyperlink"/>
          <w:rFonts w:ascii="Book Antiqua" w:hAnsi="Book Antiqua"/>
          <w:sz w:val="24"/>
          <w:szCs w:val="24"/>
        </w:rPr>
      </w:pPr>
    </w:p>
    <w:p w14:paraId="06D498BE" w14:textId="5E6D5330" w:rsidR="00FE0D4A" w:rsidRPr="005C4D40" w:rsidRDefault="00BE78C2" w:rsidP="006B7194">
      <w:pPr>
        <w:ind w:left="720" w:hanging="720"/>
        <w:jc w:val="both"/>
        <w:rPr>
          <w:rFonts w:ascii="Book Antiqua" w:hAnsi="Book Antiqua"/>
          <w:sz w:val="24"/>
          <w:szCs w:val="24"/>
        </w:rPr>
      </w:pPr>
      <w:r>
        <w:rPr>
          <w:rFonts w:ascii="Book Antiqua" w:hAnsi="Book Antiqua"/>
          <w:sz w:val="24"/>
          <w:szCs w:val="24"/>
        </w:rPr>
        <w:t>9</w:t>
      </w:r>
      <w:r w:rsidR="00802A0F">
        <w:rPr>
          <w:rFonts w:ascii="Book Antiqua" w:hAnsi="Book Antiqua"/>
          <w:sz w:val="24"/>
          <w:szCs w:val="24"/>
        </w:rPr>
        <w:t>a-b</w:t>
      </w:r>
      <w:r w:rsidR="00FE0D4A">
        <w:rPr>
          <w:rFonts w:ascii="Book Antiqua" w:hAnsi="Book Antiqua"/>
          <w:sz w:val="24"/>
          <w:szCs w:val="24"/>
        </w:rPr>
        <w:t xml:space="preserve">. </w:t>
      </w:r>
      <w:r w:rsidR="00FE0D4A">
        <w:rPr>
          <w:rFonts w:ascii="Book Antiqua" w:hAnsi="Book Antiqua"/>
          <w:sz w:val="24"/>
          <w:szCs w:val="24"/>
        </w:rPr>
        <w:tab/>
      </w:r>
      <w:r w:rsidR="00FE0D4A" w:rsidRPr="005C4D40">
        <w:rPr>
          <w:rFonts w:ascii="Book Antiqua" w:hAnsi="Book Antiqua"/>
          <w:sz w:val="24"/>
          <w:szCs w:val="24"/>
          <w:u w:val="single"/>
        </w:rPr>
        <w:t xml:space="preserve">Commitment Letters </w:t>
      </w:r>
      <w:r w:rsidR="00575997" w:rsidRPr="005C4D40">
        <w:rPr>
          <w:rFonts w:ascii="Book Antiqua" w:hAnsi="Book Antiqua"/>
          <w:sz w:val="24"/>
          <w:szCs w:val="24"/>
          <w:u w:val="single"/>
        </w:rPr>
        <w:t>for</w:t>
      </w:r>
      <w:r w:rsidR="00A71AD6" w:rsidRPr="005C4D40">
        <w:rPr>
          <w:rFonts w:ascii="Book Antiqua" w:hAnsi="Book Antiqua"/>
          <w:sz w:val="24"/>
          <w:szCs w:val="24"/>
          <w:u w:val="single"/>
        </w:rPr>
        <w:t xml:space="preserve"> </w:t>
      </w:r>
      <w:r w:rsidR="00575997" w:rsidRPr="005C4D40">
        <w:rPr>
          <w:rFonts w:ascii="Book Antiqua" w:hAnsi="Book Antiqua"/>
          <w:sz w:val="24"/>
          <w:szCs w:val="24"/>
          <w:u w:val="single"/>
        </w:rPr>
        <w:t>Sources of Funds</w:t>
      </w:r>
      <w:r w:rsidR="00FE0D4A" w:rsidRPr="005C4D40">
        <w:rPr>
          <w:rFonts w:ascii="Book Antiqua" w:hAnsi="Book Antiqua"/>
          <w:sz w:val="24"/>
          <w:szCs w:val="24"/>
        </w:rPr>
        <w:t xml:space="preserve"> </w:t>
      </w:r>
      <w:r w:rsidR="00FE0D4A" w:rsidRPr="00575997">
        <w:rPr>
          <w:rFonts w:ascii="Book Antiqua" w:hAnsi="Book Antiqua"/>
          <w:color w:val="FF0000"/>
          <w:sz w:val="24"/>
          <w:szCs w:val="24"/>
        </w:rPr>
        <w:t xml:space="preserve">- </w:t>
      </w:r>
      <w:r w:rsidR="00A71AD6" w:rsidRPr="00A71AD6">
        <w:rPr>
          <w:rFonts w:ascii="Book Antiqua" w:hAnsi="Book Antiqua"/>
          <w:sz w:val="24"/>
          <w:szCs w:val="24"/>
        </w:rPr>
        <w:t xml:space="preserve">Commitment from sources needed to develop and operate the proposed </w:t>
      </w:r>
      <w:r w:rsidR="0005526C">
        <w:rPr>
          <w:rFonts w:ascii="Book Antiqua" w:hAnsi="Book Antiqua"/>
          <w:sz w:val="24"/>
          <w:szCs w:val="24"/>
        </w:rPr>
        <w:t>Project</w:t>
      </w:r>
      <w:r w:rsidR="00A71AD6" w:rsidRPr="00A71AD6">
        <w:rPr>
          <w:rFonts w:ascii="Book Antiqua" w:hAnsi="Book Antiqua"/>
          <w:sz w:val="24"/>
          <w:szCs w:val="24"/>
        </w:rPr>
        <w:t xml:space="preserve">. Sources may include, but are not limited to, value of donated land, funds for purchase of land, construction financing, permanent financing, furnishings and operating subsidies, To qualify for points for </w:t>
      </w:r>
      <w:r w:rsidR="00802A0F">
        <w:rPr>
          <w:rFonts w:ascii="Book Antiqua" w:hAnsi="Book Antiqua"/>
          <w:sz w:val="24"/>
          <w:szCs w:val="24"/>
        </w:rPr>
        <w:t>leveraging</w:t>
      </w:r>
      <w:r w:rsidR="00A71AD6" w:rsidRPr="005C4D40">
        <w:rPr>
          <w:rFonts w:ascii="Book Antiqua" w:hAnsi="Book Antiqua"/>
          <w:sz w:val="24"/>
          <w:szCs w:val="24"/>
        </w:rPr>
        <w:t xml:space="preserve">, the funds </w:t>
      </w:r>
      <w:r w:rsidR="00802A0F">
        <w:rPr>
          <w:rFonts w:ascii="Book Antiqua" w:hAnsi="Book Antiqua"/>
          <w:sz w:val="24"/>
          <w:szCs w:val="24"/>
        </w:rPr>
        <w:t>must be non-federal sources</w:t>
      </w:r>
      <w:r w:rsidR="00A71AD6" w:rsidRPr="005C4D40">
        <w:rPr>
          <w:rFonts w:ascii="Book Antiqua" w:hAnsi="Book Antiqua"/>
          <w:sz w:val="24"/>
          <w:szCs w:val="24"/>
        </w:rPr>
        <w:t xml:space="preserve"> loaned (required repayment) or granted.</w:t>
      </w:r>
      <w:r w:rsidR="00A71AD6" w:rsidRPr="005C4D40">
        <w:t xml:space="preserve"> </w:t>
      </w:r>
      <w:r w:rsidR="00FE0D4A" w:rsidRPr="005C4D40">
        <w:rPr>
          <w:rFonts w:ascii="Book Antiqua" w:hAnsi="Book Antiqua"/>
          <w:sz w:val="24"/>
          <w:szCs w:val="24"/>
        </w:rPr>
        <w:t xml:space="preserve">The commitments must be a fully executed </w:t>
      </w:r>
      <w:r w:rsidR="00FE0D4A" w:rsidRPr="005C4D40">
        <w:rPr>
          <w:rFonts w:ascii="Book Antiqua" w:hAnsi="Book Antiqua"/>
          <w:i/>
          <w:sz w:val="24"/>
          <w:szCs w:val="24"/>
        </w:rPr>
        <w:t>firm</w:t>
      </w:r>
      <w:r w:rsidR="00FE0D4A" w:rsidRPr="005C4D40">
        <w:rPr>
          <w:rFonts w:ascii="Book Antiqua" w:hAnsi="Book Antiqua"/>
          <w:sz w:val="24"/>
          <w:szCs w:val="24"/>
        </w:rPr>
        <w:t xml:space="preserve"> letter of commitment</w:t>
      </w:r>
      <w:r w:rsidR="005C4D40" w:rsidRPr="005C4D40">
        <w:rPr>
          <w:rFonts w:ascii="Book Antiqua" w:hAnsi="Book Antiqua"/>
          <w:sz w:val="24"/>
          <w:szCs w:val="24"/>
        </w:rPr>
        <w:t xml:space="preserve">. </w:t>
      </w:r>
      <w:r w:rsidR="00FE0D4A" w:rsidRPr="005C4D40">
        <w:rPr>
          <w:rFonts w:ascii="Book Antiqua" w:hAnsi="Book Antiqua"/>
          <w:sz w:val="24"/>
          <w:szCs w:val="24"/>
        </w:rPr>
        <w:t>The borrower must accept the commitment</w:t>
      </w:r>
      <w:r w:rsidR="005C4D40" w:rsidRPr="005C4D40">
        <w:rPr>
          <w:rFonts w:ascii="Book Antiqua" w:hAnsi="Book Antiqua"/>
          <w:sz w:val="24"/>
          <w:szCs w:val="24"/>
        </w:rPr>
        <w:t>(</w:t>
      </w:r>
      <w:r w:rsidR="00FE0D4A" w:rsidRPr="005C4D40">
        <w:rPr>
          <w:rFonts w:ascii="Book Antiqua" w:hAnsi="Book Antiqua"/>
          <w:sz w:val="24"/>
          <w:szCs w:val="24"/>
        </w:rPr>
        <w:t>s</w:t>
      </w:r>
      <w:r w:rsidR="005C4D40" w:rsidRPr="005C4D40">
        <w:rPr>
          <w:rFonts w:ascii="Book Antiqua" w:hAnsi="Book Antiqua"/>
          <w:sz w:val="24"/>
          <w:szCs w:val="24"/>
        </w:rPr>
        <w:t>)</w:t>
      </w:r>
      <w:r w:rsidR="00FE0D4A" w:rsidRPr="005C4D40">
        <w:rPr>
          <w:rFonts w:ascii="Book Antiqua" w:hAnsi="Book Antiqua"/>
          <w:sz w:val="24"/>
          <w:szCs w:val="24"/>
        </w:rPr>
        <w:t>, if required</w:t>
      </w:r>
      <w:r w:rsidR="005C4D40" w:rsidRPr="005C4D40">
        <w:rPr>
          <w:rFonts w:ascii="Book Antiqua" w:hAnsi="Book Antiqua"/>
          <w:sz w:val="24"/>
          <w:szCs w:val="24"/>
        </w:rPr>
        <w:t>.</w:t>
      </w:r>
      <w:r w:rsidR="00FE0D4A" w:rsidRPr="005C4D40">
        <w:rPr>
          <w:rFonts w:ascii="Book Antiqua" w:hAnsi="Book Antiqua"/>
          <w:sz w:val="24"/>
          <w:szCs w:val="24"/>
        </w:rPr>
        <w:t xml:space="preserve">  A general letter of interest or support is </w:t>
      </w:r>
      <w:r w:rsidR="00FE0D4A" w:rsidRPr="005C4D40">
        <w:rPr>
          <w:rFonts w:ascii="Book Antiqua" w:hAnsi="Book Antiqua"/>
          <w:i/>
          <w:iCs/>
          <w:sz w:val="24"/>
          <w:szCs w:val="24"/>
        </w:rPr>
        <w:t xml:space="preserve">not </w:t>
      </w:r>
      <w:r w:rsidR="00FE0D4A" w:rsidRPr="005C4D40">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w:t>
      </w:r>
      <w:r w:rsidR="005C4D40" w:rsidRPr="005C4D40">
        <w:rPr>
          <w:rFonts w:ascii="Book Antiqua" w:hAnsi="Book Antiqua"/>
          <w:sz w:val="24"/>
          <w:szCs w:val="24"/>
        </w:rPr>
        <w:t>.</w:t>
      </w:r>
      <w:r w:rsidR="00FE0D4A" w:rsidRPr="005C4D40">
        <w:rPr>
          <w:rFonts w:ascii="Book Antiqua" w:hAnsi="Book Antiqua"/>
          <w:sz w:val="24"/>
          <w:szCs w:val="24"/>
        </w:rPr>
        <w:t xml:space="preserve"> </w:t>
      </w:r>
    </w:p>
    <w:p w14:paraId="24F47489" w14:textId="77777777" w:rsidR="00FE0D4A" w:rsidRPr="003647F3" w:rsidRDefault="00FE0D4A" w:rsidP="006B7194">
      <w:pPr>
        <w:ind w:left="720" w:hanging="720"/>
        <w:jc w:val="both"/>
        <w:rPr>
          <w:rFonts w:ascii="Book Antiqua" w:hAnsi="Book Antiqua"/>
          <w:sz w:val="24"/>
          <w:szCs w:val="24"/>
        </w:rPr>
      </w:pPr>
    </w:p>
    <w:p w14:paraId="5127787F" w14:textId="77777777" w:rsidR="007E60DA" w:rsidRPr="00575997" w:rsidRDefault="00B9155C" w:rsidP="00575997">
      <w:pPr>
        <w:ind w:left="720"/>
        <w:jc w:val="both"/>
        <w:rPr>
          <w:rFonts w:ascii="Book Antiqua" w:hAnsi="Book Antiqua"/>
          <w:color w:val="333333"/>
          <w:sz w:val="24"/>
          <w:szCs w:val="24"/>
          <w:lang w:val="en"/>
        </w:rPr>
      </w:pPr>
      <w:r>
        <w:rPr>
          <w:rStyle w:val="et031"/>
          <w:rFonts w:ascii="Book Antiqua" w:hAnsi="Book Antiqua"/>
          <w:i w:val="0"/>
          <w:color w:val="333333"/>
          <w:sz w:val="24"/>
          <w:szCs w:val="24"/>
          <w:lang w:val="en"/>
        </w:rPr>
        <w:t>If applicable, if providing commitments from a lending institution, the following requirements must be met</w:t>
      </w:r>
      <w:r w:rsidR="00FE0D4A" w:rsidRPr="00F133D0">
        <w:rPr>
          <w:rStyle w:val="et031"/>
          <w:rFonts w:ascii="Book Antiqua" w:hAnsi="Book Antiqua"/>
          <w:i w:val="0"/>
          <w:color w:val="333333"/>
          <w:sz w:val="24"/>
          <w:szCs w:val="24"/>
          <w:lang w:val="en"/>
        </w:rPr>
        <w:t>, the term “Lending Institution” means any of the following: (a) depository institutions under federal [or state] banking laws with not less than $25 million in total assets; (b) quasi-governmental lending institutions, including but not limited to Fannie Mae, Ginnie Mae and Freddie Mac; (c) government-sponsored banks that provide liquidity to member financial institutions, including but not limited to the Federal Home Loan Bank; (d) the Federal Reserve and any of its member institutions; (e) mortgage lenders (not merely brokers) duly licensed and in good standing under state law with not less than $50 million in loan volume within the past twelve months; (f) mortgage loan servicers duly licensed and in good standing under state law and servicing not less than $100 million in single-family or multi-family mortgage loans; (g</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lang w:val="en"/>
        </w:rPr>
        <w:t xml:space="preserve">the United States and its agencies, including without limitation the United States </w:t>
      </w:r>
      <w:r w:rsidR="00FE0D4A" w:rsidRPr="00F133D0">
        <w:rPr>
          <w:rFonts w:ascii="Book Antiqua" w:hAnsi="Book Antiqua"/>
          <w:color w:val="333333"/>
          <w:sz w:val="24"/>
          <w:szCs w:val="24"/>
          <w:lang w:val="en"/>
        </w:rPr>
        <w:lastRenderedPageBreak/>
        <w:t xml:space="preserve">Department of Housing and Urban Development, Rural Development and Farmer’s Home Administration; (h) the State of Alabama, its political subdivisions, its municipal corporations, and any of their agencies, public corporations or instrumentalities, including without limitation boards or authorities formed for purposes of housing, development, redevelopment, blight-removal or administration of other housing-related programs; (i) with the prior written approval of AHFA, other organizations that demonstrate adequate capital, oversight and experience with respect to residential lending or loan servicing; and (j) solely with respect to funding that is subordinate to loans provided by other Lending Institutions, </w:t>
      </w:r>
      <w:r w:rsidR="00FE0D4A" w:rsidRPr="00F133D0">
        <w:rPr>
          <w:rStyle w:val="et031"/>
          <w:rFonts w:ascii="Book Antiqua" w:hAnsi="Book Antiqua"/>
          <w:i w:val="0"/>
          <w:color w:val="333333"/>
          <w:sz w:val="24"/>
          <w:szCs w:val="24"/>
          <w:lang w:val="en"/>
        </w:rPr>
        <w:t>non-profit organizations providing grants, loans or other funding to projects in which such organization has direct or indirect ownership and where such organization expects at closing to hold or administer such grant, loan or other funding through its final maturity or compliance period;</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u w:val="single"/>
          <w:lang w:val="en"/>
        </w:rPr>
        <w:t>provided</w:t>
      </w:r>
      <w:r w:rsidR="00FE0D4A" w:rsidRPr="00F133D0">
        <w:rPr>
          <w:rFonts w:ascii="Book Antiqua" w:hAnsi="Book Antiqua"/>
          <w:color w:val="333333"/>
          <w:sz w:val="24"/>
          <w:szCs w:val="24"/>
          <w:lang w:val="en"/>
        </w:rPr>
        <w:t xml:space="preserve"> that notwithstanding the foregoing definition, AHFA reserves the right, in its sole discretion, to reject any organization as a Lending Institution based upon (i) inadequate capital, oversight or experience; (ii) past or present appearance on any debarred list of a federal or state agency, regulator, lender or quasi-governmental lending institution; or (iii) past or present litigation, regulatory proceedings, disputes, media coverage, public records or other information that in the judgment of AHFA, reflects unfavorably on such organization.</w:t>
      </w:r>
      <w:r w:rsidR="00A00C88" w:rsidRPr="00787326">
        <w:rPr>
          <w:rFonts w:ascii="Book Antiqua" w:hAnsi="Book Antiqua"/>
          <w:sz w:val="24"/>
          <w:szCs w:val="24"/>
        </w:rPr>
        <w:t xml:space="preserve"> </w:t>
      </w:r>
    </w:p>
    <w:p w14:paraId="724679F9" w14:textId="77777777" w:rsidR="00FE0D4A" w:rsidRDefault="00FE0D4A" w:rsidP="006B7194">
      <w:pPr>
        <w:ind w:left="720" w:hanging="720"/>
        <w:jc w:val="both"/>
        <w:rPr>
          <w:rFonts w:ascii="Book Antiqua" w:hAnsi="Book Antiqua"/>
          <w:sz w:val="24"/>
          <w:szCs w:val="24"/>
        </w:rPr>
      </w:pPr>
    </w:p>
    <w:p w14:paraId="14C23D7F" w14:textId="4EF5ADA3" w:rsidR="00CD5D36" w:rsidRDefault="00351B26" w:rsidP="006B7194">
      <w:pPr>
        <w:ind w:left="720" w:hanging="720"/>
        <w:jc w:val="both"/>
        <w:rPr>
          <w:rFonts w:ascii="Book Antiqua" w:hAnsi="Book Antiqua"/>
          <w:sz w:val="24"/>
          <w:szCs w:val="24"/>
        </w:rPr>
      </w:pPr>
      <w:r>
        <w:rPr>
          <w:rFonts w:ascii="Book Antiqua" w:hAnsi="Book Antiqua"/>
          <w:sz w:val="24"/>
          <w:szCs w:val="24"/>
        </w:rPr>
        <w:t xml:space="preserve">11. </w:t>
      </w:r>
      <w:r>
        <w:rPr>
          <w:rFonts w:ascii="Book Antiqua" w:hAnsi="Book Antiqua"/>
          <w:sz w:val="24"/>
          <w:szCs w:val="24"/>
        </w:rPr>
        <w:tab/>
      </w:r>
      <w:r w:rsidR="00CD5D36">
        <w:rPr>
          <w:rFonts w:ascii="Book Antiqua" w:hAnsi="Book Antiqua"/>
          <w:sz w:val="24"/>
          <w:szCs w:val="24"/>
          <w:u w:val="single"/>
        </w:rPr>
        <w:t>Digital Copy of Items 1-</w:t>
      </w:r>
      <w:r w:rsidR="00BE78C2">
        <w:rPr>
          <w:rFonts w:ascii="Book Antiqua" w:hAnsi="Book Antiqua"/>
          <w:sz w:val="24"/>
          <w:szCs w:val="24"/>
          <w:u w:val="single"/>
        </w:rPr>
        <w:t>10</w:t>
      </w:r>
      <w:r w:rsidR="00CD5D36" w:rsidRPr="00F44A46">
        <w:rPr>
          <w:rFonts w:ascii="Book Antiqua" w:hAnsi="Book Antiqua"/>
          <w:sz w:val="24"/>
          <w:szCs w:val="24"/>
          <w:u w:val="single"/>
        </w:rPr>
        <w:t xml:space="preserve"> scanned</w:t>
      </w:r>
      <w:r w:rsidR="00CD5D36">
        <w:rPr>
          <w:rFonts w:ascii="Book Antiqua" w:hAnsi="Book Antiqua"/>
          <w:sz w:val="24"/>
          <w:szCs w:val="24"/>
          <w:u w:val="single"/>
        </w:rPr>
        <w:t xml:space="preserve"> (PDF)</w:t>
      </w:r>
      <w:r w:rsidR="00CD5D36" w:rsidRPr="00F44A46">
        <w:rPr>
          <w:rFonts w:ascii="Book Antiqua" w:hAnsi="Book Antiqua"/>
          <w:sz w:val="24"/>
          <w:szCs w:val="24"/>
          <w:u w:val="single"/>
        </w:rPr>
        <w:t xml:space="preserve"> and indexed</w:t>
      </w:r>
      <w:r w:rsidR="00CD5D36">
        <w:rPr>
          <w:rFonts w:ascii="Book Antiqua" w:hAnsi="Book Antiqua"/>
          <w:sz w:val="24"/>
          <w:szCs w:val="24"/>
        </w:rPr>
        <w:t xml:space="preserve"> – </w:t>
      </w:r>
      <w:r w:rsidR="00CD5D36" w:rsidRPr="00483845">
        <w:rPr>
          <w:rFonts w:ascii="Book Antiqua" w:hAnsi="Book Antiqua"/>
          <w:sz w:val="24"/>
          <w:szCs w:val="24"/>
        </w:rPr>
        <w:t>One Complete D</w:t>
      </w:r>
      <w:r w:rsidR="00CD5D36">
        <w:rPr>
          <w:rFonts w:ascii="Book Antiqua" w:hAnsi="Book Antiqua"/>
          <w:sz w:val="24"/>
          <w:szCs w:val="24"/>
        </w:rPr>
        <w:t xml:space="preserve">igital (PDF) Copy of the </w:t>
      </w:r>
      <w:r w:rsidR="00CD5D36" w:rsidRPr="00483845">
        <w:rPr>
          <w:rFonts w:ascii="Book Antiqua" w:hAnsi="Book Antiqua"/>
          <w:sz w:val="24"/>
          <w:szCs w:val="24"/>
        </w:rPr>
        <w:t>Application</w:t>
      </w:r>
      <w:r w:rsidR="00F0042E">
        <w:rPr>
          <w:rFonts w:ascii="Book Antiqua" w:hAnsi="Book Antiqua"/>
          <w:sz w:val="24"/>
          <w:szCs w:val="24"/>
        </w:rPr>
        <w:t xml:space="preserve"> Package</w:t>
      </w:r>
      <w:r w:rsidR="00CD5D36">
        <w:rPr>
          <w:rFonts w:ascii="Book Antiqua" w:hAnsi="Book Antiqua"/>
          <w:sz w:val="24"/>
          <w:szCs w:val="24"/>
        </w:rPr>
        <w:t xml:space="preserve"> (Including </w:t>
      </w:r>
      <w:r w:rsidR="00B53C9E">
        <w:rPr>
          <w:rFonts w:ascii="Book Antiqua" w:hAnsi="Book Antiqua"/>
          <w:sz w:val="24"/>
          <w:szCs w:val="24"/>
        </w:rPr>
        <w:t xml:space="preserve">DMS </w:t>
      </w:r>
      <w:r w:rsidR="001C499C">
        <w:rPr>
          <w:rFonts w:ascii="Book Antiqua" w:hAnsi="Book Antiqua"/>
          <w:sz w:val="24"/>
          <w:szCs w:val="24"/>
        </w:rPr>
        <w:t>Project Costs</w:t>
      </w:r>
      <w:r w:rsidR="00CD5D36">
        <w:rPr>
          <w:rFonts w:ascii="Book Antiqua" w:hAnsi="Book Antiqua"/>
          <w:sz w:val="24"/>
          <w:szCs w:val="24"/>
        </w:rPr>
        <w:t>)</w:t>
      </w:r>
      <w:r w:rsidR="00C81F78">
        <w:rPr>
          <w:rFonts w:ascii="Book Antiqua" w:hAnsi="Book Antiqua"/>
          <w:sz w:val="24"/>
          <w:szCs w:val="24"/>
        </w:rPr>
        <w:t>.</w:t>
      </w:r>
      <w:r w:rsidR="00CD5D36" w:rsidRPr="00483845">
        <w:rPr>
          <w:rFonts w:ascii="Book Antiqua" w:hAnsi="Book Antiqua"/>
          <w:sz w:val="24"/>
          <w:szCs w:val="24"/>
        </w:rPr>
        <w:t xml:space="preserve"> </w:t>
      </w:r>
      <w:r w:rsidR="00C81F78">
        <w:rPr>
          <w:rFonts w:ascii="Book Antiqua" w:hAnsi="Book Antiqua"/>
          <w:sz w:val="24"/>
          <w:szCs w:val="24"/>
        </w:rPr>
        <w:t xml:space="preserve"> </w:t>
      </w:r>
      <w:r w:rsidR="00B53C9E">
        <w:rPr>
          <w:rFonts w:ascii="Book Antiqua" w:hAnsi="Book Antiqua"/>
          <w:sz w:val="24"/>
          <w:szCs w:val="24"/>
        </w:rPr>
        <w:t>The d</w:t>
      </w:r>
      <w:r w:rsidR="00CD5D36" w:rsidRPr="00483845">
        <w:rPr>
          <w:rFonts w:ascii="Book Antiqua" w:hAnsi="Book Antiqua"/>
          <w:sz w:val="24"/>
          <w:szCs w:val="24"/>
        </w:rPr>
        <w:t>igital copy must match exactl</w:t>
      </w:r>
      <w:r w:rsidR="00CD5D36">
        <w:rPr>
          <w:rFonts w:ascii="Book Antiqua" w:hAnsi="Book Antiqua"/>
          <w:sz w:val="24"/>
          <w:szCs w:val="24"/>
        </w:rPr>
        <w:t xml:space="preserve">y what was provided </w:t>
      </w:r>
      <w:r w:rsidR="008D7BA9">
        <w:rPr>
          <w:rFonts w:ascii="Book Antiqua" w:hAnsi="Book Antiqua"/>
          <w:sz w:val="24"/>
          <w:szCs w:val="24"/>
        </w:rPr>
        <w:t xml:space="preserve">in the </w:t>
      </w:r>
      <w:r w:rsidR="00CD5D36">
        <w:rPr>
          <w:rFonts w:ascii="Book Antiqua" w:hAnsi="Book Antiqua"/>
          <w:sz w:val="24"/>
          <w:szCs w:val="24"/>
        </w:rPr>
        <w:t>original A</w:t>
      </w:r>
      <w:r w:rsidR="00CD5D36" w:rsidRPr="00483845">
        <w:rPr>
          <w:rFonts w:ascii="Book Antiqua" w:hAnsi="Book Antiqua"/>
          <w:sz w:val="24"/>
          <w:szCs w:val="24"/>
        </w:rPr>
        <w:t>pplication</w:t>
      </w:r>
      <w:r w:rsidR="00F0042E">
        <w:rPr>
          <w:rFonts w:ascii="Book Antiqua" w:hAnsi="Book Antiqua"/>
          <w:sz w:val="24"/>
          <w:szCs w:val="24"/>
        </w:rPr>
        <w:t xml:space="preserve"> Package</w:t>
      </w:r>
      <w:r w:rsidR="00CD5D36" w:rsidRPr="00483845">
        <w:rPr>
          <w:rFonts w:ascii="Book Antiqua" w:hAnsi="Book Antiqua"/>
          <w:sz w:val="24"/>
          <w:szCs w:val="24"/>
        </w:rPr>
        <w:t>.</w:t>
      </w:r>
      <w:r w:rsidR="00CD5D36">
        <w:rPr>
          <w:rFonts w:ascii="Book Antiqua" w:hAnsi="Book Antiqua"/>
          <w:sz w:val="24"/>
          <w:szCs w:val="24"/>
        </w:rPr>
        <w:t xml:space="preserve">  Each form must be saved </w:t>
      </w:r>
      <w:r w:rsidR="00CD5D36" w:rsidRPr="009315B9">
        <w:rPr>
          <w:rFonts w:ascii="Book Antiqua" w:hAnsi="Book Antiqua"/>
          <w:b/>
          <w:sz w:val="24"/>
          <w:szCs w:val="24"/>
        </w:rPr>
        <w:t>individually</w:t>
      </w:r>
      <w:r w:rsidR="00CD5D36">
        <w:rPr>
          <w:rFonts w:ascii="Book Antiqua" w:hAnsi="Book Antiqua"/>
          <w:sz w:val="24"/>
          <w:szCs w:val="24"/>
        </w:rPr>
        <w:t xml:space="preserve"> by listing the AHFA form number, form title, and name of project as indicated below:</w:t>
      </w:r>
    </w:p>
    <w:p w14:paraId="7ABDE44F" w14:textId="77777777" w:rsidR="00900EC8" w:rsidRDefault="00900EC8" w:rsidP="006B7194">
      <w:pPr>
        <w:ind w:left="720" w:hanging="720"/>
        <w:jc w:val="both"/>
        <w:rPr>
          <w:rFonts w:ascii="Book Antiqua" w:hAnsi="Book Antiqua"/>
          <w:sz w:val="24"/>
          <w:szCs w:val="24"/>
        </w:rPr>
      </w:pPr>
    </w:p>
    <w:p w14:paraId="61ECAD39" w14:textId="77777777" w:rsidR="00900EC8" w:rsidRDefault="00900EC8" w:rsidP="00900EC8">
      <w:pPr>
        <w:jc w:val="both"/>
        <w:rPr>
          <w:rFonts w:ascii="Book Antiqua" w:hAnsi="Book Antiqua"/>
          <w:sz w:val="24"/>
          <w:szCs w:val="24"/>
        </w:rPr>
      </w:pPr>
      <w:r>
        <w:rPr>
          <w:rFonts w:ascii="Book Antiqua" w:hAnsi="Book Antiqua"/>
          <w:sz w:val="24"/>
          <w:szCs w:val="24"/>
        </w:rPr>
        <w:tab/>
        <w:t>5. Statement of Application and Certification – ABC Estates</w:t>
      </w:r>
    </w:p>
    <w:p w14:paraId="4FBE4DBB" w14:textId="77777777" w:rsidR="00900EC8" w:rsidRDefault="00900EC8" w:rsidP="00900EC8">
      <w:pPr>
        <w:jc w:val="both"/>
        <w:rPr>
          <w:rFonts w:ascii="Book Antiqua" w:hAnsi="Book Antiqua"/>
          <w:sz w:val="24"/>
          <w:szCs w:val="24"/>
        </w:rPr>
      </w:pPr>
      <w:r>
        <w:rPr>
          <w:rFonts w:ascii="Book Antiqua" w:hAnsi="Book Antiqua"/>
          <w:sz w:val="24"/>
          <w:szCs w:val="24"/>
        </w:rPr>
        <w:tab/>
        <w:t>6. Certification of Consistency with Consolidated Plan - ABC Estates</w:t>
      </w:r>
    </w:p>
    <w:p w14:paraId="52B8D999" w14:textId="77777777" w:rsidR="00900EC8" w:rsidRPr="00900EC8" w:rsidRDefault="00900EC8" w:rsidP="00900EC8">
      <w:pPr>
        <w:jc w:val="both"/>
        <w:rPr>
          <w:rFonts w:ascii="Book Antiqua" w:hAnsi="Book Antiqua"/>
          <w:sz w:val="24"/>
          <w:szCs w:val="24"/>
        </w:rPr>
      </w:pPr>
      <w:r>
        <w:rPr>
          <w:rFonts w:ascii="Book Antiqua" w:hAnsi="Book Antiqua"/>
          <w:sz w:val="24"/>
          <w:szCs w:val="24"/>
        </w:rPr>
        <w:tab/>
        <w:t>7. Notice of Real Property Acquisition - ABC Estates</w:t>
      </w:r>
    </w:p>
    <w:p w14:paraId="1880942F" w14:textId="77777777" w:rsidR="00CD5D36" w:rsidRDefault="00CD5D36" w:rsidP="006B7194">
      <w:pPr>
        <w:ind w:left="720" w:hanging="720"/>
        <w:jc w:val="both"/>
        <w:rPr>
          <w:rFonts w:ascii="Book Antiqua" w:hAnsi="Book Antiqua"/>
          <w:color w:val="FF0000"/>
          <w:sz w:val="24"/>
          <w:szCs w:val="24"/>
        </w:rPr>
      </w:pPr>
      <w:r>
        <w:rPr>
          <w:rFonts w:ascii="Book Antiqua" w:hAnsi="Book Antiqua"/>
          <w:color w:val="FF0000"/>
          <w:sz w:val="24"/>
          <w:szCs w:val="24"/>
        </w:rPr>
        <w:tab/>
      </w:r>
    </w:p>
    <w:p w14:paraId="17C17B23" w14:textId="77777777" w:rsidR="005B12FF" w:rsidRDefault="005B12FF" w:rsidP="006B7194">
      <w:pPr>
        <w:ind w:left="720" w:hanging="720"/>
        <w:jc w:val="both"/>
        <w:rPr>
          <w:rFonts w:ascii="Book Antiqua" w:hAnsi="Book Antiqua"/>
          <w:sz w:val="24"/>
          <w:szCs w:val="24"/>
        </w:rPr>
      </w:pPr>
    </w:p>
    <w:p w14:paraId="749D99B2" w14:textId="1307779D" w:rsidR="007E60DA" w:rsidRDefault="007E60DA" w:rsidP="006B7194">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 APPLICATION</w:t>
      </w:r>
      <w:r w:rsidR="001C499C">
        <w:rPr>
          <w:rFonts w:ascii="Book Antiqua" w:hAnsi="Book Antiqua"/>
          <w:b/>
          <w:sz w:val="24"/>
          <w:szCs w:val="24"/>
        </w:rPr>
        <w:t xml:space="preserve"> AND ADDITIONAL ONLINE MODULES</w:t>
      </w:r>
      <w:r>
        <w:rPr>
          <w:rFonts w:ascii="Book Antiqua" w:hAnsi="Book Antiqua"/>
          <w:b/>
          <w:sz w:val="24"/>
          <w:szCs w:val="24"/>
        </w:rPr>
        <w:t xml:space="preserve">. </w:t>
      </w:r>
      <w:r w:rsidRPr="002E37D2">
        <w:rPr>
          <w:rFonts w:ascii="Book Antiqua" w:hAnsi="Book Antiqua"/>
          <w:b/>
          <w:sz w:val="24"/>
          <w:szCs w:val="24"/>
        </w:rPr>
        <w:t xml:space="preserve">ADDITIONAL DOCUMENTATION MAY BE REQUIRED BY </w:t>
      </w:r>
      <w:r w:rsidR="00C81F78">
        <w:rPr>
          <w:rFonts w:ascii="Book Antiqua" w:hAnsi="Book Antiqua"/>
          <w:b/>
          <w:sz w:val="24"/>
          <w:szCs w:val="24"/>
        </w:rPr>
        <w:t xml:space="preserve">THE </w:t>
      </w:r>
      <w:r w:rsidR="008D7BA9">
        <w:rPr>
          <w:rFonts w:ascii="Book Antiqua" w:hAnsi="Book Antiqua"/>
          <w:b/>
          <w:sz w:val="24"/>
          <w:szCs w:val="24"/>
        </w:rPr>
        <w:t xml:space="preserve">NATIONAL </w:t>
      </w:r>
      <w:r w:rsidR="00C81F78">
        <w:rPr>
          <w:rFonts w:ascii="Book Antiqua" w:hAnsi="Book Antiqua"/>
          <w:b/>
          <w:sz w:val="24"/>
          <w:szCs w:val="24"/>
        </w:rPr>
        <w:t xml:space="preserve">HOUSING TRUST FUND </w:t>
      </w:r>
      <w:r w:rsidRPr="002E37D2">
        <w:rPr>
          <w:rFonts w:ascii="Book Antiqua" w:hAnsi="Book Antiqua"/>
          <w:b/>
          <w:sz w:val="24"/>
          <w:szCs w:val="24"/>
        </w:rPr>
        <w:t>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14:paraId="5D1E3367" w14:textId="77777777" w:rsidR="007E60DA" w:rsidRDefault="007E60DA" w:rsidP="006B7194">
      <w:pPr>
        <w:jc w:val="both"/>
        <w:rPr>
          <w:rFonts w:ascii="Book Antiqua" w:hAnsi="Book Antiqua"/>
          <w:b/>
          <w:sz w:val="24"/>
          <w:szCs w:val="24"/>
        </w:rPr>
      </w:pPr>
    </w:p>
    <w:p w14:paraId="6AA6EC6E" w14:textId="77777777" w:rsidR="000D0C69" w:rsidRDefault="000D0C69" w:rsidP="006B7194">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14:paraId="301738C5" w14:textId="77777777" w:rsidTr="00CD5D36">
        <w:trPr>
          <w:trHeight w:val="522"/>
        </w:trPr>
        <w:tc>
          <w:tcPr>
            <w:tcW w:w="1455" w:type="dxa"/>
          </w:tcPr>
          <w:p w14:paraId="20C91506" w14:textId="77777777" w:rsidR="00B413FF" w:rsidRPr="0058315F" w:rsidRDefault="00B413FF" w:rsidP="006B7194">
            <w:pPr>
              <w:spacing w:before="240"/>
              <w:jc w:val="both"/>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lastRenderedPageBreak/>
              <w:drawing>
                <wp:inline distT="0" distB="0" distL="0" distR="0" wp14:anchorId="7AE004B8" wp14:editId="7F21F715">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14:paraId="5D385195" w14:textId="77777777" w:rsidR="00B413FF" w:rsidRPr="0058315F" w:rsidRDefault="00B413FF" w:rsidP="006B7194">
            <w:pPr>
              <w:jc w:val="both"/>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14:paraId="549EA921" w14:textId="77777777" w:rsidR="00B413FF" w:rsidRPr="0058315F" w:rsidRDefault="00B413FF" w:rsidP="006B7194">
            <w:pPr>
              <w:jc w:val="both"/>
              <w:rPr>
                <w:rFonts w:ascii="Times New Roman" w:eastAsia="Times New Roman" w:hAnsi="Times New Roman" w:cs="Times New Roman"/>
                <w:color w:val="0000FF"/>
                <w:sz w:val="28"/>
                <w:szCs w:val="20"/>
              </w:rPr>
            </w:pPr>
          </w:p>
          <w:p w14:paraId="65CB3552" w14:textId="77777777" w:rsidR="00B413FF" w:rsidRPr="0058315F" w:rsidRDefault="00B413FF" w:rsidP="006B7194">
            <w:pPr>
              <w:keepNext/>
              <w:jc w:val="both"/>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14:paraId="3FC97EEE" w14:textId="77777777" w:rsidR="00B413FF" w:rsidRPr="0058315F" w:rsidRDefault="00B413FF" w:rsidP="006B7194">
            <w:pPr>
              <w:jc w:val="both"/>
              <w:rPr>
                <w:rFonts w:ascii="Times New Roman" w:eastAsia="Times New Roman" w:hAnsi="Times New Roman" w:cs="Times New Roman"/>
                <w:color w:val="0000FF"/>
                <w:sz w:val="28"/>
                <w:szCs w:val="20"/>
              </w:rPr>
            </w:pPr>
          </w:p>
        </w:tc>
      </w:tr>
    </w:tbl>
    <w:p w14:paraId="05E99BE9" w14:textId="77777777" w:rsidR="00B413FF" w:rsidRPr="0058315F" w:rsidRDefault="00B413FF" w:rsidP="006B7194">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housing for the citizens of Alabama.</w:t>
      </w:r>
    </w:p>
    <w:sectPr w:rsidR="00B413FF" w:rsidRPr="0058315F" w:rsidSect="000C173D">
      <w:footerReference w:type="default" r:id="rId16"/>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B991F" w14:textId="77777777" w:rsidR="00CD742F" w:rsidRDefault="00CD742F" w:rsidP="00FE3FD3">
      <w:r>
        <w:separator/>
      </w:r>
    </w:p>
  </w:endnote>
  <w:endnote w:type="continuationSeparator" w:id="0">
    <w:p w14:paraId="437E18E5" w14:textId="77777777" w:rsidR="00CD742F" w:rsidRDefault="00CD742F"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3158"/>
      <w:docPartObj>
        <w:docPartGallery w:val="Page Numbers (Bottom of Page)"/>
        <w:docPartUnique/>
      </w:docPartObj>
    </w:sdtPr>
    <w:sdtEndPr>
      <w:rPr>
        <w:noProof/>
      </w:rPr>
    </w:sdtEndPr>
    <w:sdtContent>
      <w:p w14:paraId="4E6387A8" w14:textId="7C7D176D" w:rsidR="00D90C42" w:rsidRDefault="00D90C42" w:rsidP="00D90C42">
        <w:pPr>
          <w:pStyle w:val="Footer"/>
        </w:pPr>
        <w:r w:rsidRPr="007612E0">
          <w:rPr>
            <w:sz w:val="20"/>
            <w:szCs w:val="20"/>
          </w:rPr>
          <w:t xml:space="preserve">Revised </w:t>
        </w:r>
        <w:r w:rsidR="00637828">
          <w:rPr>
            <w:sz w:val="20"/>
            <w:szCs w:val="20"/>
          </w:rPr>
          <w:t>12</w:t>
        </w:r>
        <w:r w:rsidRPr="007612E0">
          <w:rPr>
            <w:sz w:val="20"/>
            <w:szCs w:val="20"/>
          </w:rPr>
          <w:t>/201</w:t>
        </w:r>
        <w:r w:rsidR="007A28F9">
          <w:rPr>
            <w:sz w:val="20"/>
            <w:szCs w:val="20"/>
          </w:rPr>
          <w:t>9</w:t>
        </w:r>
        <w:r>
          <w:tab/>
        </w:r>
        <w:r w:rsidRPr="007F5F4F">
          <w:rPr>
            <w:sz w:val="18"/>
          </w:rPr>
          <w:t>201</w:t>
        </w:r>
        <w:r w:rsidR="00637828">
          <w:rPr>
            <w:sz w:val="18"/>
          </w:rPr>
          <w:t>9</w:t>
        </w:r>
        <w:r>
          <w:rPr>
            <w:sz w:val="18"/>
          </w:rPr>
          <w:t xml:space="preserve"> Housing Trust Fund</w:t>
        </w:r>
        <w:r w:rsidRPr="007F5F4F">
          <w:rPr>
            <w:sz w:val="18"/>
          </w:rPr>
          <w:t xml:space="preserve"> Instructions</w:t>
        </w:r>
        <w:r>
          <w:rPr>
            <w:sz w:val="18"/>
          </w:rPr>
          <w:t xml:space="preserve"> </w:t>
        </w:r>
        <w:r>
          <w:tab/>
        </w:r>
        <w:r>
          <w:tab/>
        </w:r>
        <w:r>
          <w:fldChar w:fldCharType="begin"/>
        </w:r>
        <w:r>
          <w:instrText xml:space="preserve"> PAGE   \* MERGEFORMAT </w:instrText>
        </w:r>
        <w:r>
          <w:fldChar w:fldCharType="separate"/>
        </w:r>
        <w:r>
          <w:t>2</w:t>
        </w:r>
        <w:r>
          <w:rPr>
            <w:noProof/>
          </w:rPr>
          <w:fldChar w:fldCharType="end"/>
        </w:r>
      </w:p>
    </w:sdtContent>
  </w:sdt>
  <w:p w14:paraId="5B58165D" w14:textId="77777777" w:rsidR="009A4BD1" w:rsidRDefault="00D90C42" w:rsidP="00D90C42">
    <w:pPr>
      <w:pStyle w:val="Footer"/>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E1EC" w14:textId="77777777" w:rsidR="00CD742F" w:rsidRDefault="00CD742F" w:rsidP="00FE3FD3">
      <w:r>
        <w:separator/>
      </w:r>
    </w:p>
  </w:footnote>
  <w:footnote w:type="continuationSeparator" w:id="0">
    <w:p w14:paraId="1C0E0968" w14:textId="77777777" w:rsidR="00CD742F" w:rsidRDefault="00CD742F" w:rsidP="00FE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C1487E"/>
    <w:multiLevelType w:val="hybridMultilevel"/>
    <w:tmpl w:val="585E7B66"/>
    <w:lvl w:ilvl="0" w:tplc="630081B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25FA8"/>
    <w:multiLevelType w:val="hybridMultilevel"/>
    <w:tmpl w:val="FDB8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F55F8"/>
    <w:multiLevelType w:val="hybridMultilevel"/>
    <w:tmpl w:val="1CA2B5C2"/>
    <w:lvl w:ilvl="0" w:tplc="71C870B4">
      <w:start w:val="1"/>
      <w:numFmt w:val="decimal"/>
      <w:lvlText w:val="%1)"/>
      <w:lvlJc w:val="left"/>
      <w:pPr>
        <w:ind w:left="1080" w:hanging="360"/>
      </w:pPr>
      <w:rPr>
        <w:rFonts w:hint="default"/>
        <w:b/>
        <w:i w:val="0"/>
      </w:rPr>
    </w:lvl>
    <w:lvl w:ilvl="1" w:tplc="632ADD54">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4502B3"/>
    <w:multiLevelType w:val="hybridMultilevel"/>
    <w:tmpl w:val="EF542786"/>
    <w:lvl w:ilvl="0" w:tplc="4D8C4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0"/>
  </w:num>
  <w:num w:numId="4">
    <w:abstractNumId w:val="1"/>
  </w:num>
  <w:num w:numId="5">
    <w:abstractNumId w:val="6"/>
  </w:num>
  <w:num w:numId="6">
    <w:abstractNumId w:val="2"/>
  </w:num>
  <w:num w:numId="7">
    <w:abstractNumId w:val="13"/>
  </w:num>
  <w:num w:numId="8">
    <w:abstractNumId w:val="3"/>
  </w:num>
  <w:num w:numId="9">
    <w:abstractNumId w:val="12"/>
  </w:num>
  <w:num w:numId="10">
    <w:abstractNumId w:val="7"/>
  </w:num>
  <w:num w:numId="11">
    <w:abstractNumId w:val="8"/>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TAjSafur4UfJtySSmB3g7n3yd9bi5zgEYH/getxVcjZPjepR6u77F/SW/eaZVwPOHAyO/asqjUSKhjP4qLpZg==" w:salt="0NQmKuRAbmdd0y8+HEQ7x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28A6"/>
    <w:rsid w:val="00032603"/>
    <w:rsid w:val="00032673"/>
    <w:rsid w:val="000342F3"/>
    <w:rsid w:val="00044363"/>
    <w:rsid w:val="000457F7"/>
    <w:rsid w:val="0005097F"/>
    <w:rsid w:val="0005526C"/>
    <w:rsid w:val="00057183"/>
    <w:rsid w:val="00060A74"/>
    <w:rsid w:val="0006488C"/>
    <w:rsid w:val="00067419"/>
    <w:rsid w:val="00067769"/>
    <w:rsid w:val="0007420D"/>
    <w:rsid w:val="0008733C"/>
    <w:rsid w:val="00090129"/>
    <w:rsid w:val="00091BBD"/>
    <w:rsid w:val="000A48D0"/>
    <w:rsid w:val="000A6E3F"/>
    <w:rsid w:val="000A7F3A"/>
    <w:rsid w:val="000B2593"/>
    <w:rsid w:val="000C0326"/>
    <w:rsid w:val="000C173D"/>
    <w:rsid w:val="000C63B4"/>
    <w:rsid w:val="000D0C69"/>
    <w:rsid w:val="000E1439"/>
    <w:rsid w:val="000E3D36"/>
    <w:rsid w:val="000E7311"/>
    <w:rsid w:val="000F02B7"/>
    <w:rsid w:val="000F0541"/>
    <w:rsid w:val="000F25F5"/>
    <w:rsid w:val="00104416"/>
    <w:rsid w:val="00110809"/>
    <w:rsid w:val="001120B1"/>
    <w:rsid w:val="001122C5"/>
    <w:rsid w:val="00116BB5"/>
    <w:rsid w:val="001255B7"/>
    <w:rsid w:val="001264D8"/>
    <w:rsid w:val="00134B95"/>
    <w:rsid w:val="001425A1"/>
    <w:rsid w:val="00144782"/>
    <w:rsid w:val="0015243F"/>
    <w:rsid w:val="00153D2F"/>
    <w:rsid w:val="00154E00"/>
    <w:rsid w:val="00157819"/>
    <w:rsid w:val="00161C34"/>
    <w:rsid w:val="00161E88"/>
    <w:rsid w:val="00166EA5"/>
    <w:rsid w:val="00171734"/>
    <w:rsid w:val="0018505C"/>
    <w:rsid w:val="001A181B"/>
    <w:rsid w:val="001A593C"/>
    <w:rsid w:val="001B7C08"/>
    <w:rsid w:val="001C31DE"/>
    <w:rsid w:val="001C499C"/>
    <w:rsid w:val="001C4D9F"/>
    <w:rsid w:val="001D5C09"/>
    <w:rsid w:val="001D7D2C"/>
    <w:rsid w:val="001E0F3B"/>
    <w:rsid w:val="001F296B"/>
    <w:rsid w:val="001F3CAA"/>
    <w:rsid w:val="00200274"/>
    <w:rsid w:val="00201E1A"/>
    <w:rsid w:val="00204140"/>
    <w:rsid w:val="00207ABE"/>
    <w:rsid w:val="00224C1F"/>
    <w:rsid w:val="00227BDC"/>
    <w:rsid w:val="00231BB1"/>
    <w:rsid w:val="00233042"/>
    <w:rsid w:val="0023566B"/>
    <w:rsid w:val="002377D3"/>
    <w:rsid w:val="0024477A"/>
    <w:rsid w:val="00244E92"/>
    <w:rsid w:val="0024521C"/>
    <w:rsid w:val="002474B4"/>
    <w:rsid w:val="00262D65"/>
    <w:rsid w:val="00275AE0"/>
    <w:rsid w:val="0028659C"/>
    <w:rsid w:val="0028717B"/>
    <w:rsid w:val="00290FD9"/>
    <w:rsid w:val="002A2E35"/>
    <w:rsid w:val="002B25A1"/>
    <w:rsid w:val="002B2944"/>
    <w:rsid w:val="002B5FDF"/>
    <w:rsid w:val="002B75CC"/>
    <w:rsid w:val="002C02E9"/>
    <w:rsid w:val="002C0DAC"/>
    <w:rsid w:val="002C4448"/>
    <w:rsid w:val="002C4CD9"/>
    <w:rsid w:val="002D1EEA"/>
    <w:rsid w:val="002D4278"/>
    <w:rsid w:val="002D4D53"/>
    <w:rsid w:val="002D55A8"/>
    <w:rsid w:val="002D637D"/>
    <w:rsid w:val="002E0209"/>
    <w:rsid w:val="002E37D2"/>
    <w:rsid w:val="002E60BA"/>
    <w:rsid w:val="002E686D"/>
    <w:rsid w:val="002F1F35"/>
    <w:rsid w:val="00304782"/>
    <w:rsid w:val="00306C45"/>
    <w:rsid w:val="003073C4"/>
    <w:rsid w:val="003115DF"/>
    <w:rsid w:val="00314664"/>
    <w:rsid w:val="00315584"/>
    <w:rsid w:val="0032255A"/>
    <w:rsid w:val="00322714"/>
    <w:rsid w:val="00327B68"/>
    <w:rsid w:val="00332CC2"/>
    <w:rsid w:val="0034518B"/>
    <w:rsid w:val="003466B8"/>
    <w:rsid w:val="00351B26"/>
    <w:rsid w:val="00352893"/>
    <w:rsid w:val="0035386E"/>
    <w:rsid w:val="00354008"/>
    <w:rsid w:val="00355A78"/>
    <w:rsid w:val="00355FA1"/>
    <w:rsid w:val="00361D82"/>
    <w:rsid w:val="003647F3"/>
    <w:rsid w:val="00365B94"/>
    <w:rsid w:val="00366ADC"/>
    <w:rsid w:val="00371D19"/>
    <w:rsid w:val="003771BF"/>
    <w:rsid w:val="003876FC"/>
    <w:rsid w:val="00387707"/>
    <w:rsid w:val="00396E6E"/>
    <w:rsid w:val="003A6F98"/>
    <w:rsid w:val="003B1E21"/>
    <w:rsid w:val="003B3023"/>
    <w:rsid w:val="003D090A"/>
    <w:rsid w:val="003D14AD"/>
    <w:rsid w:val="003D3683"/>
    <w:rsid w:val="003D38DE"/>
    <w:rsid w:val="003E6A7D"/>
    <w:rsid w:val="003F2BCD"/>
    <w:rsid w:val="00401348"/>
    <w:rsid w:val="004028EC"/>
    <w:rsid w:val="00404754"/>
    <w:rsid w:val="00404E4E"/>
    <w:rsid w:val="00407CCF"/>
    <w:rsid w:val="00414FE6"/>
    <w:rsid w:val="004212AE"/>
    <w:rsid w:val="004219AA"/>
    <w:rsid w:val="00425FB9"/>
    <w:rsid w:val="004264D8"/>
    <w:rsid w:val="00431A7F"/>
    <w:rsid w:val="00432189"/>
    <w:rsid w:val="004338AD"/>
    <w:rsid w:val="0043584E"/>
    <w:rsid w:val="0044005C"/>
    <w:rsid w:val="00440237"/>
    <w:rsid w:val="0044133D"/>
    <w:rsid w:val="004421A3"/>
    <w:rsid w:val="00481E16"/>
    <w:rsid w:val="00483845"/>
    <w:rsid w:val="004851D5"/>
    <w:rsid w:val="00487041"/>
    <w:rsid w:val="00496D87"/>
    <w:rsid w:val="004A22FB"/>
    <w:rsid w:val="004B337F"/>
    <w:rsid w:val="004B418C"/>
    <w:rsid w:val="004B798E"/>
    <w:rsid w:val="004C4EC7"/>
    <w:rsid w:val="004C6546"/>
    <w:rsid w:val="004C6CE6"/>
    <w:rsid w:val="004C6DB4"/>
    <w:rsid w:val="004D4D84"/>
    <w:rsid w:val="004E520F"/>
    <w:rsid w:val="004E62F9"/>
    <w:rsid w:val="004F33A2"/>
    <w:rsid w:val="004F58E1"/>
    <w:rsid w:val="004F5F46"/>
    <w:rsid w:val="005050B9"/>
    <w:rsid w:val="00505FA2"/>
    <w:rsid w:val="00517151"/>
    <w:rsid w:val="00517CEC"/>
    <w:rsid w:val="0052314B"/>
    <w:rsid w:val="005245E7"/>
    <w:rsid w:val="00524F90"/>
    <w:rsid w:val="005303FC"/>
    <w:rsid w:val="005306A7"/>
    <w:rsid w:val="00532B99"/>
    <w:rsid w:val="005347A7"/>
    <w:rsid w:val="00535A58"/>
    <w:rsid w:val="0053616D"/>
    <w:rsid w:val="0053785C"/>
    <w:rsid w:val="0054596F"/>
    <w:rsid w:val="00550C80"/>
    <w:rsid w:val="0055280E"/>
    <w:rsid w:val="00556715"/>
    <w:rsid w:val="00556C2B"/>
    <w:rsid w:val="00556D8B"/>
    <w:rsid w:val="00562928"/>
    <w:rsid w:val="00573A69"/>
    <w:rsid w:val="00575997"/>
    <w:rsid w:val="0058013C"/>
    <w:rsid w:val="0058315F"/>
    <w:rsid w:val="00590511"/>
    <w:rsid w:val="00596BE9"/>
    <w:rsid w:val="005A127C"/>
    <w:rsid w:val="005A4A9D"/>
    <w:rsid w:val="005A636F"/>
    <w:rsid w:val="005B045F"/>
    <w:rsid w:val="005B12FF"/>
    <w:rsid w:val="005C2EDE"/>
    <w:rsid w:val="005C4D40"/>
    <w:rsid w:val="005C7B84"/>
    <w:rsid w:val="005D0469"/>
    <w:rsid w:val="005D3067"/>
    <w:rsid w:val="005D6E66"/>
    <w:rsid w:val="005F3D74"/>
    <w:rsid w:val="005F7824"/>
    <w:rsid w:val="00601DC1"/>
    <w:rsid w:val="00602583"/>
    <w:rsid w:val="00603B80"/>
    <w:rsid w:val="006047A4"/>
    <w:rsid w:val="00604EEA"/>
    <w:rsid w:val="00604F96"/>
    <w:rsid w:val="00605E60"/>
    <w:rsid w:val="0060759C"/>
    <w:rsid w:val="0062033E"/>
    <w:rsid w:val="00621051"/>
    <w:rsid w:val="00623DB7"/>
    <w:rsid w:val="00626AE5"/>
    <w:rsid w:val="006357C1"/>
    <w:rsid w:val="00637828"/>
    <w:rsid w:val="00642CED"/>
    <w:rsid w:val="00651B2F"/>
    <w:rsid w:val="00652F4A"/>
    <w:rsid w:val="00661E96"/>
    <w:rsid w:val="00665B1B"/>
    <w:rsid w:val="00666EF2"/>
    <w:rsid w:val="0067372C"/>
    <w:rsid w:val="00677D13"/>
    <w:rsid w:val="00682831"/>
    <w:rsid w:val="00682943"/>
    <w:rsid w:val="00687F13"/>
    <w:rsid w:val="006911CB"/>
    <w:rsid w:val="006912A2"/>
    <w:rsid w:val="00694F85"/>
    <w:rsid w:val="006A3373"/>
    <w:rsid w:val="006A3AE7"/>
    <w:rsid w:val="006B6F19"/>
    <w:rsid w:val="006B7194"/>
    <w:rsid w:val="006B73C0"/>
    <w:rsid w:val="006B7599"/>
    <w:rsid w:val="006C3BF1"/>
    <w:rsid w:val="006C7AEC"/>
    <w:rsid w:val="006D207D"/>
    <w:rsid w:val="006E0728"/>
    <w:rsid w:val="006E2333"/>
    <w:rsid w:val="006E2360"/>
    <w:rsid w:val="006E3622"/>
    <w:rsid w:val="006F2059"/>
    <w:rsid w:val="006F4B36"/>
    <w:rsid w:val="00701FB7"/>
    <w:rsid w:val="00710F7F"/>
    <w:rsid w:val="007111CB"/>
    <w:rsid w:val="0071141D"/>
    <w:rsid w:val="0071487C"/>
    <w:rsid w:val="007153B1"/>
    <w:rsid w:val="00716F45"/>
    <w:rsid w:val="007235CD"/>
    <w:rsid w:val="0072754F"/>
    <w:rsid w:val="00732A26"/>
    <w:rsid w:val="00736EA4"/>
    <w:rsid w:val="00750C2F"/>
    <w:rsid w:val="0075319D"/>
    <w:rsid w:val="0075500D"/>
    <w:rsid w:val="00755A42"/>
    <w:rsid w:val="007568A4"/>
    <w:rsid w:val="007572E5"/>
    <w:rsid w:val="00757551"/>
    <w:rsid w:val="007612E0"/>
    <w:rsid w:val="00761D81"/>
    <w:rsid w:val="00762A7B"/>
    <w:rsid w:val="00764DBD"/>
    <w:rsid w:val="00767C90"/>
    <w:rsid w:val="00775563"/>
    <w:rsid w:val="00777DD5"/>
    <w:rsid w:val="00781A4A"/>
    <w:rsid w:val="00787326"/>
    <w:rsid w:val="00791F43"/>
    <w:rsid w:val="007A28F9"/>
    <w:rsid w:val="007A34A3"/>
    <w:rsid w:val="007A78A4"/>
    <w:rsid w:val="007B191D"/>
    <w:rsid w:val="007C3644"/>
    <w:rsid w:val="007C634B"/>
    <w:rsid w:val="007C65D3"/>
    <w:rsid w:val="007D3555"/>
    <w:rsid w:val="007D756D"/>
    <w:rsid w:val="007D7C49"/>
    <w:rsid w:val="007E03DE"/>
    <w:rsid w:val="007E1EE9"/>
    <w:rsid w:val="007E3CEE"/>
    <w:rsid w:val="007E60DA"/>
    <w:rsid w:val="007F05A3"/>
    <w:rsid w:val="007F3810"/>
    <w:rsid w:val="007F500F"/>
    <w:rsid w:val="007F5F4F"/>
    <w:rsid w:val="007F69AD"/>
    <w:rsid w:val="0080028D"/>
    <w:rsid w:val="00801A77"/>
    <w:rsid w:val="00802A0F"/>
    <w:rsid w:val="00803404"/>
    <w:rsid w:val="0080776B"/>
    <w:rsid w:val="00820EB4"/>
    <w:rsid w:val="00823554"/>
    <w:rsid w:val="008244E9"/>
    <w:rsid w:val="008355E6"/>
    <w:rsid w:val="00847802"/>
    <w:rsid w:val="00850FAC"/>
    <w:rsid w:val="00865311"/>
    <w:rsid w:val="00877FD3"/>
    <w:rsid w:val="00881648"/>
    <w:rsid w:val="00883E6E"/>
    <w:rsid w:val="00891122"/>
    <w:rsid w:val="00891537"/>
    <w:rsid w:val="00891E4F"/>
    <w:rsid w:val="008934B1"/>
    <w:rsid w:val="008962A0"/>
    <w:rsid w:val="00896487"/>
    <w:rsid w:val="008A159F"/>
    <w:rsid w:val="008A2A2D"/>
    <w:rsid w:val="008B1464"/>
    <w:rsid w:val="008B201F"/>
    <w:rsid w:val="008C03BA"/>
    <w:rsid w:val="008C0BE9"/>
    <w:rsid w:val="008C3E43"/>
    <w:rsid w:val="008D09E6"/>
    <w:rsid w:val="008D7BA9"/>
    <w:rsid w:val="008E3C70"/>
    <w:rsid w:val="008E7CB7"/>
    <w:rsid w:val="008F2FC0"/>
    <w:rsid w:val="008F3815"/>
    <w:rsid w:val="008F5F00"/>
    <w:rsid w:val="00900EC8"/>
    <w:rsid w:val="00911B1E"/>
    <w:rsid w:val="00912610"/>
    <w:rsid w:val="009141E2"/>
    <w:rsid w:val="00914E8A"/>
    <w:rsid w:val="0092076D"/>
    <w:rsid w:val="00925141"/>
    <w:rsid w:val="00927AFE"/>
    <w:rsid w:val="00931400"/>
    <w:rsid w:val="009315B9"/>
    <w:rsid w:val="00935BBF"/>
    <w:rsid w:val="0094513B"/>
    <w:rsid w:val="00947637"/>
    <w:rsid w:val="0095373E"/>
    <w:rsid w:val="0095556A"/>
    <w:rsid w:val="00955D6F"/>
    <w:rsid w:val="00957515"/>
    <w:rsid w:val="009614CB"/>
    <w:rsid w:val="00963EB6"/>
    <w:rsid w:val="00975716"/>
    <w:rsid w:val="00977BF7"/>
    <w:rsid w:val="00982846"/>
    <w:rsid w:val="0098756A"/>
    <w:rsid w:val="009A4BD1"/>
    <w:rsid w:val="009A6E6F"/>
    <w:rsid w:val="009B08B2"/>
    <w:rsid w:val="009B2F4C"/>
    <w:rsid w:val="009B3A00"/>
    <w:rsid w:val="009C1383"/>
    <w:rsid w:val="009C4533"/>
    <w:rsid w:val="009C4E9B"/>
    <w:rsid w:val="009C5753"/>
    <w:rsid w:val="009D0025"/>
    <w:rsid w:val="009D1D0E"/>
    <w:rsid w:val="009D28B3"/>
    <w:rsid w:val="009D4DB2"/>
    <w:rsid w:val="009E1E87"/>
    <w:rsid w:val="009E2B74"/>
    <w:rsid w:val="009E6509"/>
    <w:rsid w:val="009E6A96"/>
    <w:rsid w:val="009F15DD"/>
    <w:rsid w:val="009F509C"/>
    <w:rsid w:val="009F7C3F"/>
    <w:rsid w:val="00A00C88"/>
    <w:rsid w:val="00A03FEE"/>
    <w:rsid w:val="00A125EE"/>
    <w:rsid w:val="00A133DF"/>
    <w:rsid w:val="00A1479D"/>
    <w:rsid w:val="00A25E1E"/>
    <w:rsid w:val="00A27D36"/>
    <w:rsid w:val="00A3052D"/>
    <w:rsid w:val="00A30726"/>
    <w:rsid w:val="00A40937"/>
    <w:rsid w:val="00A47167"/>
    <w:rsid w:val="00A51638"/>
    <w:rsid w:val="00A528CB"/>
    <w:rsid w:val="00A574C8"/>
    <w:rsid w:val="00A7178E"/>
    <w:rsid w:val="00A71AD6"/>
    <w:rsid w:val="00A72DFF"/>
    <w:rsid w:val="00A77C46"/>
    <w:rsid w:val="00A819FF"/>
    <w:rsid w:val="00AA1812"/>
    <w:rsid w:val="00AB08D7"/>
    <w:rsid w:val="00AB55B5"/>
    <w:rsid w:val="00AB563C"/>
    <w:rsid w:val="00AB6ABC"/>
    <w:rsid w:val="00AC1114"/>
    <w:rsid w:val="00AC7F34"/>
    <w:rsid w:val="00AD66DB"/>
    <w:rsid w:val="00AD7499"/>
    <w:rsid w:val="00AD765F"/>
    <w:rsid w:val="00AE0A6B"/>
    <w:rsid w:val="00AE3109"/>
    <w:rsid w:val="00AE5927"/>
    <w:rsid w:val="00AE5CD4"/>
    <w:rsid w:val="00AE7F21"/>
    <w:rsid w:val="00AF1863"/>
    <w:rsid w:val="00AF5F54"/>
    <w:rsid w:val="00AF7D2F"/>
    <w:rsid w:val="00B00172"/>
    <w:rsid w:val="00B07228"/>
    <w:rsid w:val="00B07F69"/>
    <w:rsid w:val="00B12959"/>
    <w:rsid w:val="00B13FE5"/>
    <w:rsid w:val="00B20895"/>
    <w:rsid w:val="00B22B8A"/>
    <w:rsid w:val="00B236EE"/>
    <w:rsid w:val="00B23AC1"/>
    <w:rsid w:val="00B24149"/>
    <w:rsid w:val="00B27456"/>
    <w:rsid w:val="00B325DE"/>
    <w:rsid w:val="00B3323C"/>
    <w:rsid w:val="00B3365D"/>
    <w:rsid w:val="00B370B5"/>
    <w:rsid w:val="00B413FF"/>
    <w:rsid w:val="00B43149"/>
    <w:rsid w:val="00B440F6"/>
    <w:rsid w:val="00B46A1E"/>
    <w:rsid w:val="00B53C9E"/>
    <w:rsid w:val="00B60020"/>
    <w:rsid w:val="00B6212D"/>
    <w:rsid w:val="00B62B84"/>
    <w:rsid w:val="00B62EA9"/>
    <w:rsid w:val="00B632A4"/>
    <w:rsid w:val="00B65A4F"/>
    <w:rsid w:val="00B8296A"/>
    <w:rsid w:val="00B82A42"/>
    <w:rsid w:val="00B82D98"/>
    <w:rsid w:val="00B9155C"/>
    <w:rsid w:val="00B95485"/>
    <w:rsid w:val="00BA240F"/>
    <w:rsid w:val="00BA73A4"/>
    <w:rsid w:val="00BB3BE5"/>
    <w:rsid w:val="00BC1F29"/>
    <w:rsid w:val="00BC2A91"/>
    <w:rsid w:val="00BC50B7"/>
    <w:rsid w:val="00BD377D"/>
    <w:rsid w:val="00BD44ED"/>
    <w:rsid w:val="00BE3FB9"/>
    <w:rsid w:val="00BE740F"/>
    <w:rsid w:val="00BE78C2"/>
    <w:rsid w:val="00BF1962"/>
    <w:rsid w:val="00BF372B"/>
    <w:rsid w:val="00C002D9"/>
    <w:rsid w:val="00C0480A"/>
    <w:rsid w:val="00C15B77"/>
    <w:rsid w:val="00C22C06"/>
    <w:rsid w:val="00C24ABD"/>
    <w:rsid w:val="00C26C73"/>
    <w:rsid w:val="00C33AA7"/>
    <w:rsid w:val="00C34C13"/>
    <w:rsid w:val="00C36781"/>
    <w:rsid w:val="00C44258"/>
    <w:rsid w:val="00C4455A"/>
    <w:rsid w:val="00C46928"/>
    <w:rsid w:val="00C54440"/>
    <w:rsid w:val="00C618FC"/>
    <w:rsid w:val="00C63AC7"/>
    <w:rsid w:val="00C65469"/>
    <w:rsid w:val="00C66E7F"/>
    <w:rsid w:val="00C7253D"/>
    <w:rsid w:val="00C81F78"/>
    <w:rsid w:val="00C92526"/>
    <w:rsid w:val="00C937D8"/>
    <w:rsid w:val="00C95A6F"/>
    <w:rsid w:val="00CA30E0"/>
    <w:rsid w:val="00CA77D1"/>
    <w:rsid w:val="00CB1F90"/>
    <w:rsid w:val="00CB77BE"/>
    <w:rsid w:val="00CD1CB1"/>
    <w:rsid w:val="00CD5D36"/>
    <w:rsid w:val="00CD70A5"/>
    <w:rsid w:val="00CD71C3"/>
    <w:rsid w:val="00CD742F"/>
    <w:rsid w:val="00CE3B8E"/>
    <w:rsid w:val="00CE7FCB"/>
    <w:rsid w:val="00D12AC4"/>
    <w:rsid w:val="00D141E2"/>
    <w:rsid w:val="00D154A4"/>
    <w:rsid w:val="00D16858"/>
    <w:rsid w:val="00D17B5B"/>
    <w:rsid w:val="00D23DF4"/>
    <w:rsid w:val="00D2732B"/>
    <w:rsid w:val="00D367F8"/>
    <w:rsid w:val="00D43398"/>
    <w:rsid w:val="00D503FD"/>
    <w:rsid w:val="00D70091"/>
    <w:rsid w:val="00D720BF"/>
    <w:rsid w:val="00D76476"/>
    <w:rsid w:val="00D8136A"/>
    <w:rsid w:val="00D87D39"/>
    <w:rsid w:val="00D90C42"/>
    <w:rsid w:val="00D91104"/>
    <w:rsid w:val="00D913D2"/>
    <w:rsid w:val="00D9394F"/>
    <w:rsid w:val="00DA0E33"/>
    <w:rsid w:val="00DA57F0"/>
    <w:rsid w:val="00DA67B1"/>
    <w:rsid w:val="00DB72D3"/>
    <w:rsid w:val="00DC4272"/>
    <w:rsid w:val="00DC5ECA"/>
    <w:rsid w:val="00DC70BB"/>
    <w:rsid w:val="00DD0629"/>
    <w:rsid w:val="00DD09CC"/>
    <w:rsid w:val="00DD2B62"/>
    <w:rsid w:val="00DD339A"/>
    <w:rsid w:val="00DD6265"/>
    <w:rsid w:val="00DE7D24"/>
    <w:rsid w:val="00DF2058"/>
    <w:rsid w:val="00E01DF4"/>
    <w:rsid w:val="00E054DE"/>
    <w:rsid w:val="00E14404"/>
    <w:rsid w:val="00E176B1"/>
    <w:rsid w:val="00E17B22"/>
    <w:rsid w:val="00E200F1"/>
    <w:rsid w:val="00E21B0E"/>
    <w:rsid w:val="00E30D73"/>
    <w:rsid w:val="00E320DF"/>
    <w:rsid w:val="00E33011"/>
    <w:rsid w:val="00E338DF"/>
    <w:rsid w:val="00E35669"/>
    <w:rsid w:val="00E368F9"/>
    <w:rsid w:val="00E47540"/>
    <w:rsid w:val="00E5389F"/>
    <w:rsid w:val="00E55671"/>
    <w:rsid w:val="00E75CDE"/>
    <w:rsid w:val="00E8272D"/>
    <w:rsid w:val="00E8281D"/>
    <w:rsid w:val="00E8478D"/>
    <w:rsid w:val="00E94B60"/>
    <w:rsid w:val="00EA0E0A"/>
    <w:rsid w:val="00EA0FA9"/>
    <w:rsid w:val="00EA7AF1"/>
    <w:rsid w:val="00EB1721"/>
    <w:rsid w:val="00EB1F22"/>
    <w:rsid w:val="00EB2F74"/>
    <w:rsid w:val="00EB3B19"/>
    <w:rsid w:val="00EB58CD"/>
    <w:rsid w:val="00EC0117"/>
    <w:rsid w:val="00EC1AA0"/>
    <w:rsid w:val="00ED0D0D"/>
    <w:rsid w:val="00EE08DC"/>
    <w:rsid w:val="00EE4D30"/>
    <w:rsid w:val="00EE625B"/>
    <w:rsid w:val="00EF01AA"/>
    <w:rsid w:val="00EF1686"/>
    <w:rsid w:val="00EF39BF"/>
    <w:rsid w:val="00EF53D8"/>
    <w:rsid w:val="00EF7B89"/>
    <w:rsid w:val="00F0042E"/>
    <w:rsid w:val="00F06D68"/>
    <w:rsid w:val="00F077EE"/>
    <w:rsid w:val="00F10307"/>
    <w:rsid w:val="00F11D0A"/>
    <w:rsid w:val="00F133D0"/>
    <w:rsid w:val="00F15D0D"/>
    <w:rsid w:val="00F16307"/>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2725"/>
    <w:rsid w:val="00F64997"/>
    <w:rsid w:val="00F71BC2"/>
    <w:rsid w:val="00F76B30"/>
    <w:rsid w:val="00F81F16"/>
    <w:rsid w:val="00F84399"/>
    <w:rsid w:val="00F848D7"/>
    <w:rsid w:val="00F8579D"/>
    <w:rsid w:val="00F85ADF"/>
    <w:rsid w:val="00F901C3"/>
    <w:rsid w:val="00FA0291"/>
    <w:rsid w:val="00FA5CD0"/>
    <w:rsid w:val="00FB00C6"/>
    <w:rsid w:val="00FB15FC"/>
    <w:rsid w:val="00FB783E"/>
    <w:rsid w:val="00FC6332"/>
    <w:rsid w:val="00FD1E01"/>
    <w:rsid w:val="00FD452F"/>
    <w:rsid w:val="00FD4CDF"/>
    <w:rsid w:val="00FD4CE0"/>
    <w:rsid w:val="00FD64C6"/>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FCB644"/>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 w:type="character" w:styleId="UnresolvedMention">
    <w:name w:val="Unresolved Mention"/>
    <w:basedOn w:val="DefaultParagraphFont"/>
    <w:uiPriority w:val="99"/>
    <w:semiHidden/>
    <w:unhideWhenUsed/>
    <w:rsid w:val="00B332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fa.mf.dms@ahf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hfa.com/multifamily/allocation-application-information/apply-for-fund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hfa.com/multifamily/multifamil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725BBC-DD29-4797-9415-5F9601505B7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4.xml><?xml version="1.0" encoding="utf-8"?>
<ds:datastoreItem xmlns:ds="http://schemas.openxmlformats.org/officeDocument/2006/customXml" ds:itemID="{71F0F69E-44F3-4760-981E-20D6658C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6</Pages>
  <Words>1934</Words>
  <Characters>11030</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Hert, Chris</cp:lastModifiedBy>
  <cp:revision>18</cp:revision>
  <cp:lastPrinted>2019-05-22T13:26:00Z</cp:lastPrinted>
  <dcterms:created xsi:type="dcterms:W3CDTF">2018-12-12T21:21:00Z</dcterms:created>
  <dcterms:modified xsi:type="dcterms:W3CDTF">2019-12-10T20:23:00Z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