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A965" w14:textId="77777777" w:rsidR="00BB5F59" w:rsidRDefault="00BB5F59" w:rsidP="00BB5F59">
      <w:pPr>
        <w:jc w:val="both"/>
        <w:rPr>
          <w:rFonts w:ascii="Book Antiqua" w:hAnsi="Book Antiqua"/>
          <w:color w:val="FFFF00"/>
          <w:sz w:val="16"/>
          <w:szCs w:val="16"/>
        </w:rPr>
      </w:pPr>
      <w:r>
        <w:rPr>
          <w:noProof/>
          <w:color w:val="292929"/>
        </w:rPr>
        <w:drawing>
          <wp:inline distT="0" distB="0" distL="0" distR="0" wp14:anchorId="25BF94CD" wp14:editId="41BC3E69">
            <wp:extent cx="6798129" cy="9194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6C3C6B32" w14:textId="5DDC5ED8" w:rsidR="00BB5F59" w:rsidRPr="007F370E" w:rsidRDefault="00BB5F59" w:rsidP="00BB5F59">
      <w:pPr>
        <w:jc w:val="center"/>
        <w:rPr>
          <w:rFonts w:ascii="Book Antiqua" w:hAnsi="Book Antiqua"/>
          <w:b/>
          <w:bCs/>
          <w:color w:val="44546A" w:themeColor="text2"/>
          <w:sz w:val="28"/>
          <w:szCs w:val="28"/>
        </w:rPr>
      </w:pPr>
      <w:r w:rsidRPr="007F370E">
        <w:rPr>
          <w:rFonts w:ascii="Book Antiqua" w:hAnsi="Book Antiqua"/>
          <w:b/>
          <w:bCs/>
          <w:color w:val="44546A" w:themeColor="text2"/>
          <w:sz w:val="28"/>
          <w:szCs w:val="28"/>
        </w:rPr>
        <w:t>202</w:t>
      </w:r>
      <w:r w:rsidR="00120B9A">
        <w:rPr>
          <w:rFonts w:ascii="Book Antiqua" w:hAnsi="Book Antiqua"/>
          <w:b/>
          <w:bCs/>
          <w:color w:val="44546A" w:themeColor="text2"/>
          <w:sz w:val="28"/>
          <w:szCs w:val="28"/>
        </w:rPr>
        <w:t>4</w:t>
      </w:r>
      <w:r w:rsidRPr="007F370E">
        <w:rPr>
          <w:rFonts w:ascii="Book Antiqua" w:hAnsi="Book Antiqua"/>
          <w:b/>
          <w:bCs/>
          <w:color w:val="44546A" w:themeColor="text2"/>
          <w:sz w:val="28"/>
          <w:szCs w:val="28"/>
        </w:rPr>
        <w:t xml:space="preserve"> Application Instructions</w:t>
      </w:r>
    </w:p>
    <w:p w14:paraId="64E93F65" w14:textId="77777777" w:rsidR="00BB5F59" w:rsidRPr="007F370E" w:rsidRDefault="00BB5F59" w:rsidP="00BB5F59">
      <w:pPr>
        <w:jc w:val="center"/>
        <w:rPr>
          <w:rFonts w:ascii="Book Antiqua" w:hAnsi="Book Antiqua"/>
          <w:b/>
          <w:bCs/>
          <w:color w:val="44546A" w:themeColor="text2"/>
          <w:sz w:val="28"/>
          <w:szCs w:val="28"/>
        </w:rPr>
      </w:pPr>
      <w:r w:rsidRPr="007F370E">
        <w:rPr>
          <w:rFonts w:ascii="Book Antiqua" w:hAnsi="Book Antiqua"/>
          <w:b/>
          <w:bCs/>
          <w:color w:val="44546A" w:themeColor="text2"/>
          <w:sz w:val="28"/>
          <w:szCs w:val="28"/>
        </w:rPr>
        <w:t>For Applicable AHFA Multifamily Funding Sources</w:t>
      </w:r>
    </w:p>
    <w:p w14:paraId="6331E4A0" w14:textId="03B4E55A" w:rsidR="00BB5F59" w:rsidRPr="00891082" w:rsidRDefault="00BB5F59" w:rsidP="00BB5F59">
      <w:pPr>
        <w:jc w:val="both"/>
        <w:rPr>
          <w:rFonts w:ascii="Book Antiqua" w:hAnsi="Book Antiqua"/>
          <w:sz w:val="24"/>
          <w:szCs w:val="24"/>
        </w:rPr>
      </w:pPr>
      <w:r w:rsidRPr="00891082">
        <w:rPr>
          <w:rFonts w:ascii="Book Antiqua" w:hAnsi="Book Antiqua"/>
          <w:sz w:val="24"/>
          <w:szCs w:val="24"/>
        </w:rPr>
        <w:t>The Application Package is designed to be “universal” in nature, encompassing the following AHFA Multifamily Funding Sources: HOME,</w:t>
      </w:r>
      <w:r w:rsidR="00E812AA">
        <w:rPr>
          <w:rFonts w:ascii="Book Antiqua" w:hAnsi="Book Antiqua"/>
          <w:sz w:val="24"/>
          <w:szCs w:val="24"/>
        </w:rPr>
        <w:t xml:space="preserve"> HOME-ARP,</w:t>
      </w:r>
      <w:r w:rsidRPr="00891082">
        <w:rPr>
          <w:rFonts w:ascii="Book Antiqua" w:hAnsi="Book Antiqua"/>
          <w:sz w:val="24"/>
          <w:szCs w:val="24"/>
        </w:rPr>
        <w:t xml:space="preserve"> Housing Credit, </w:t>
      </w:r>
      <w:r w:rsidR="00BB14BB">
        <w:rPr>
          <w:rFonts w:ascii="Book Antiqua" w:hAnsi="Book Antiqua"/>
          <w:sz w:val="24"/>
          <w:szCs w:val="24"/>
        </w:rPr>
        <w:t xml:space="preserve">Workforce Housing Tax Credit </w:t>
      </w:r>
      <w:r w:rsidRPr="00891082">
        <w:rPr>
          <w:rFonts w:ascii="Book Antiqua" w:hAnsi="Book Antiqua"/>
          <w:sz w:val="24"/>
          <w:szCs w:val="24"/>
        </w:rPr>
        <w:t xml:space="preserve">and Multifamily Revenue Bond programs. The process for submitting </w:t>
      </w:r>
      <w:r>
        <w:rPr>
          <w:rFonts w:ascii="Book Antiqua" w:hAnsi="Book Antiqua"/>
          <w:sz w:val="24"/>
          <w:szCs w:val="24"/>
        </w:rPr>
        <w:t>the A</w:t>
      </w:r>
      <w:r w:rsidRPr="00891082">
        <w:rPr>
          <w:rFonts w:ascii="Book Antiqua" w:hAnsi="Book Antiqua"/>
          <w:sz w:val="24"/>
          <w:szCs w:val="24"/>
        </w:rPr>
        <w:t xml:space="preserve">pplication Package is outlined herein, along with other instructions which </w:t>
      </w:r>
      <w:r w:rsidR="00B77C5E" w:rsidRPr="00891082">
        <w:rPr>
          <w:rFonts w:ascii="Book Antiqua" w:hAnsi="Book Antiqua"/>
          <w:sz w:val="24"/>
          <w:szCs w:val="24"/>
        </w:rPr>
        <w:t>are included</w:t>
      </w:r>
      <w:r w:rsidRPr="00891082">
        <w:rPr>
          <w:rFonts w:ascii="Book Antiqua" w:hAnsi="Book Antiqua"/>
          <w:sz w:val="24"/>
          <w:szCs w:val="24"/>
        </w:rPr>
        <w:t xml:space="preserve"> on applicable AHFA provided</w:t>
      </w:r>
      <w:r w:rsidR="00996260">
        <w:rPr>
          <w:rFonts w:ascii="Book Antiqua" w:hAnsi="Book Antiqua"/>
          <w:sz w:val="24"/>
          <w:szCs w:val="24"/>
        </w:rPr>
        <w:t xml:space="preserve"> application</w:t>
      </w:r>
      <w:r w:rsidRPr="00891082">
        <w:rPr>
          <w:rFonts w:ascii="Book Antiqua" w:hAnsi="Book Antiqua"/>
          <w:sz w:val="24"/>
          <w:szCs w:val="24"/>
        </w:rPr>
        <w:t xml:space="preserve"> forms. </w:t>
      </w:r>
      <w:r w:rsidRPr="00B77C5E">
        <w:rPr>
          <w:rFonts w:ascii="Book Antiqua" w:hAnsi="Book Antiqua"/>
          <w:b/>
          <w:sz w:val="24"/>
          <w:szCs w:val="24"/>
          <w:highlight w:val="yellow"/>
        </w:rPr>
        <w:t>Bold</w:t>
      </w:r>
      <w:r w:rsidRPr="00B77C5E">
        <w:rPr>
          <w:rFonts w:ascii="Book Antiqua" w:hAnsi="Book Antiqua"/>
          <w:sz w:val="24"/>
          <w:szCs w:val="24"/>
          <w:highlight w:val="yellow"/>
        </w:rPr>
        <w:t xml:space="preserve"> type on the Multifamily Application Package Profile and Completeness Checklist denotes that AHFA provides the form or form letter</w:t>
      </w:r>
      <w:r w:rsidR="00E812AA" w:rsidRPr="00E812AA">
        <w:rPr>
          <w:rFonts w:ascii="Book Antiqua" w:hAnsi="Book Antiqua"/>
          <w:sz w:val="24"/>
          <w:szCs w:val="24"/>
          <w:highlight w:val="yellow"/>
        </w:rPr>
        <w:t>.</w:t>
      </w:r>
      <w:r w:rsidR="00E812AA">
        <w:rPr>
          <w:rFonts w:ascii="Book Antiqua" w:hAnsi="Book Antiqua"/>
          <w:sz w:val="24"/>
          <w:szCs w:val="24"/>
        </w:rPr>
        <w:t xml:space="preserve"> </w:t>
      </w:r>
      <w:r w:rsidRPr="00891082">
        <w:rPr>
          <w:rFonts w:ascii="Book Antiqua" w:hAnsi="Book Antiqua"/>
          <w:sz w:val="24"/>
          <w:szCs w:val="24"/>
        </w:rPr>
        <w:t xml:space="preserve">The Application Instructions and explanations provided herein are not intended to usurp, conflict, or supplant the </w:t>
      </w:r>
      <w:r>
        <w:rPr>
          <w:rFonts w:ascii="Book Antiqua" w:hAnsi="Book Antiqua"/>
          <w:sz w:val="24"/>
          <w:szCs w:val="24"/>
        </w:rPr>
        <w:t xml:space="preserve">applicable </w:t>
      </w:r>
      <w:r w:rsidRPr="00891082">
        <w:rPr>
          <w:rFonts w:ascii="Book Antiqua" w:hAnsi="Book Antiqua"/>
          <w:sz w:val="24"/>
          <w:szCs w:val="24"/>
        </w:rPr>
        <w:t>Housing Credit Qualified Allocation Plan (QAP) or HOME Action Plan (Plans) as written</w:t>
      </w:r>
      <w:r w:rsidR="00E812AA" w:rsidRPr="00891082">
        <w:rPr>
          <w:rFonts w:ascii="Book Antiqua" w:hAnsi="Book Antiqua"/>
          <w:sz w:val="24"/>
          <w:szCs w:val="24"/>
        </w:rPr>
        <w:t xml:space="preserve">. </w:t>
      </w:r>
      <w:r w:rsidRPr="00891082">
        <w:rPr>
          <w:rFonts w:ascii="Book Antiqua" w:hAnsi="Book Antiqua"/>
          <w:sz w:val="24"/>
          <w:szCs w:val="24"/>
        </w:rPr>
        <w:t>In addition to following the Application Instructions, please refer to Overviews of the Underwriting Standards, Market Study Requirements, Environmental Policy Requirements, AHFA’s Authority Online User Registration, AHFA provided forms, Application Package Checklist, and the Plan(s), including Addendums which enumerate each program’s respective requirements as well AHFA</w:t>
      </w:r>
      <w:r w:rsidR="00996260">
        <w:rPr>
          <w:rFonts w:ascii="Book Antiqua" w:hAnsi="Book Antiqua"/>
          <w:sz w:val="24"/>
          <w:szCs w:val="24"/>
        </w:rPr>
        <w:t>’s process for</w:t>
      </w:r>
      <w:r w:rsidRPr="00891082">
        <w:rPr>
          <w:rFonts w:ascii="Book Antiqua" w:hAnsi="Book Antiqua"/>
          <w:sz w:val="24"/>
          <w:szCs w:val="24"/>
        </w:rPr>
        <w:t xml:space="preserve"> allocat</w:t>
      </w:r>
      <w:r w:rsidR="00996260">
        <w:rPr>
          <w:rFonts w:ascii="Book Antiqua" w:hAnsi="Book Antiqua"/>
          <w:sz w:val="24"/>
          <w:szCs w:val="24"/>
        </w:rPr>
        <w:t>ing</w:t>
      </w:r>
      <w:r w:rsidRPr="00891082">
        <w:rPr>
          <w:rFonts w:ascii="Book Antiqua" w:hAnsi="Book Antiqua"/>
          <w:sz w:val="24"/>
          <w:szCs w:val="24"/>
        </w:rPr>
        <w:t xml:space="preserve"> funds under each program </w:t>
      </w:r>
      <w:r w:rsidR="003F1E8F">
        <w:rPr>
          <w:rFonts w:ascii="Book Antiqua" w:hAnsi="Book Antiqua"/>
          <w:sz w:val="24"/>
          <w:szCs w:val="24"/>
        </w:rPr>
        <w:t>via the</w:t>
      </w:r>
      <w:r w:rsidRPr="00891082">
        <w:rPr>
          <w:rFonts w:ascii="Book Antiqua" w:hAnsi="Book Antiqua"/>
          <w:sz w:val="24"/>
          <w:szCs w:val="24"/>
        </w:rPr>
        <w:t xml:space="preserve"> following link: </w:t>
      </w:r>
    </w:p>
    <w:p w14:paraId="0C1CAD4A" w14:textId="77777777" w:rsidR="00BB5F59" w:rsidRPr="007258CD" w:rsidRDefault="00BB5F59" w:rsidP="00BB5F59">
      <w:pPr>
        <w:jc w:val="both"/>
        <w:rPr>
          <w:rFonts w:ascii="Book Antiqua" w:hAnsi="Book Antiqua"/>
          <w:sz w:val="24"/>
          <w:szCs w:val="24"/>
        </w:rPr>
      </w:pPr>
      <w:r w:rsidRPr="007258CD">
        <w:rPr>
          <w:rFonts w:ascii="Book Antiqua" w:hAnsi="Book Antiqua"/>
        </w:rPr>
        <w:t xml:space="preserve">       </w:t>
      </w:r>
      <w:hyperlink r:id="rId8" w:history="1">
        <w:r w:rsidRPr="007258CD">
          <w:rPr>
            <w:rStyle w:val="Hyperlink"/>
            <w:rFonts w:ascii="Book Antiqua" w:hAnsi="Book Antiqua"/>
            <w:sz w:val="24"/>
            <w:szCs w:val="24"/>
          </w:rPr>
          <w:t>http://www.ahfa.com/multifamily/allocation-application-information/apply-for-funding</w:t>
        </w:r>
      </w:hyperlink>
    </w:p>
    <w:p w14:paraId="43309738" w14:textId="77777777" w:rsidR="00BB5F59" w:rsidRPr="007258CD" w:rsidRDefault="00BB5F59" w:rsidP="00BB5F59">
      <w:pPr>
        <w:rPr>
          <w:rFonts w:ascii="Book Antiqua" w:hAnsi="Book Antiqua" w:cs="Times New Roman"/>
          <w:sz w:val="24"/>
          <w:szCs w:val="24"/>
        </w:rPr>
      </w:pPr>
      <w:r w:rsidRPr="007258CD">
        <w:rPr>
          <w:rFonts w:ascii="Book Antiqua" w:hAnsi="Book Antiqua" w:cs="Times New Roman"/>
          <w:sz w:val="24"/>
          <w:szCs w:val="24"/>
        </w:rPr>
        <w:t xml:space="preserve">The content of Application Instructions and explanations provided consist of the following sections: </w:t>
      </w:r>
    </w:p>
    <w:p w14:paraId="64B4B9D2" w14:textId="1107E76A" w:rsidR="00BB5F59" w:rsidRDefault="00BB5F59" w:rsidP="00B171E3">
      <w:pPr>
        <w:spacing w:after="0"/>
        <w:ind w:left="720"/>
        <w:rPr>
          <w:rFonts w:ascii="Book Antiqua" w:hAnsi="Book Antiqua" w:cs="Times New Roman"/>
          <w:sz w:val="24"/>
          <w:szCs w:val="24"/>
        </w:rPr>
      </w:pPr>
      <w:r w:rsidRPr="007258CD">
        <w:rPr>
          <w:rFonts w:ascii="Book Antiqua" w:hAnsi="Book Antiqua" w:cs="Times New Roman"/>
          <w:b/>
          <w:bCs/>
          <w:sz w:val="24"/>
          <w:szCs w:val="24"/>
        </w:rPr>
        <w:t>Section I:</w:t>
      </w:r>
      <w:r w:rsidRPr="007258CD">
        <w:rPr>
          <w:rFonts w:ascii="Book Antiqua" w:hAnsi="Book Antiqua" w:cs="Times New Roman"/>
          <w:sz w:val="24"/>
          <w:szCs w:val="24"/>
        </w:rPr>
        <w:tab/>
        <w:t>Application Package Submission Requirements:</w:t>
      </w:r>
    </w:p>
    <w:p w14:paraId="147B6708" w14:textId="02C5D3E2" w:rsidR="00BB5F59" w:rsidRPr="007258CD" w:rsidRDefault="00BB5F59" w:rsidP="00B171E3">
      <w:pPr>
        <w:spacing w:after="0" w:line="240" w:lineRule="auto"/>
        <w:ind w:left="720"/>
        <w:rPr>
          <w:rFonts w:ascii="Book Antiqua" w:hAnsi="Book Antiqua" w:cs="Times New Roman"/>
          <w:sz w:val="24"/>
          <w:szCs w:val="24"/>
        </w:rPr>
      </w:pPr>
      <w:r w:rsidRPr="007258CD">
        <w:rPr>
          <w:rFonts w:ascii="Book Antiqua" w:hAnsi="Book Antiqua" w:cs="Times New Roman"/>
          <w:b/>
          <w:bCs/>
          <w:sz w:val="24"/>
          <w:szCs w:val="24"/>
        </w:rPr>
        <w:t>Section II:</w:t>
      </w:r>
      <w:r w:rsidRPr="007258CD">
        <w:rPr>
          <w:rFonts w:ascii="Book Antiqua" w:hAnsi="Book Antiqua" w:cs="Times New Roman"/>
          <w:sz w:val="24"/>
          <w:szCs w:val="24"/>
        </w:rPr>
        <w:tab/>
        <w:t>AHFA</w:t>
      </w:r>
      <w:r>
        <w:rPr>
          <w:rFonts w:ascii="Book Antiqua" w:hAnsi="Book Antiqua" w:cs="Times New Roman"/>
          <w:sz w:val="24"/>
          <w:szCs w:val="24"/>
        </w:rPr>
        <w:t xml:space="preserve"> </w:t>
      </w:r>
      <w:r w:rsidRPr="007258CD">
        <w:rPr>
          <w:rFonts w:ascii="Book Antiqua" w:hAnsi="Book Antiqua" w:cs="Times New Roman"/>
          <w:sz w:val="24"/>
          <w:szCs w:val="24"/>
        </w:rPr>
        <w:t>DMS Online Application Requirements</w:t>
      </w:r>
    </w:p>
    <w:p w14:paraId="5D2C6A55" w14:textId="77777777" w:rsidR="00BB5F59" w:rsidRPr="007258CD" w:rsidRDefault="00BB5F59" w:rsidP="00B171E3">
      <w:pPr>
        <w:spacing w:after="0" w:line="240" w:lineRule="auto"/>
        <w:ind w:left="720"/>
        <w:rPr>
          <w:rFonts w:ascii="Book Antiqua" w:hAnsi="Book Antiqua" w:cs="Times New Roman"/>
          <w:sz w:val="24"/>
          <w:szCs w:val="24"/>
        </w:rPr>
      </w:pPr>
      <w:r w:rsidRPr="007258CD">
        <w:rPr>
          <w:rFonts w:ascii="Book Antiqua" w:hAnsi="Book Antiqua" w:cs="Times New Roman"/>
          <w:b/>
          <w:bCs/>
          <w:sz w:val="24"/>
          <w:szCs w:val="24"/>
        </w:rPr>
        <w:t>Section III</w:t>
      </w:r>
      <w:r w:rsidRPr="007258CD">
        <w:rPr>
          <w:rFonts w:ascii="Book Antiqua" w:hAnsi="Book Antiqua" w:cs="Times New Roman"/>
          <w:sz w:val="24"/>
          <w:szCs w:val="24"/>
        </w:rPr>
        <w:t>:</w:t>
      </w:r>
      <w:r w:rsidRPr="007258CD">
        <w:rPr>
          <w:rFonts w:ascii="Book Antiqua" w:hAnsi="Book Antiqua" w:cs="Times New Roman"/>
          <w:sz w:val="24"/>
          <w:szCs w:val="24"/>
        </w:rPr>
        <w:tab/>
      </w:r>
      <w:bookmarkStart w:id="0" w:name="_Hlk56520114"/>
      <w:r w:rsidRPr="007258CD">
        <w:rPr>
          <w:rFonts w:ascii="Book Antiqua" w:hAnsi="Book Antiqua" w:cs="Times New Roman"/>
          <w:sz w:val="24"/>
          <w:szCs w:val="24"/>
        </w:rPr>
        <w:t xml:space="preserve">Application Package: AHFA required forms, third party and other required documents. </w:t>
      </w:r>
      <w:bookmarkEnd w:id="0"/>
    </w:p>
    <w:p w14:paraId="0BF82336" w14:textId="77777777" w:rsidR="00BB5F59" w:rsidRDefault="00BB5F59" w:rsidP="00BB5F59">
      <w:pPr>
        <w:spacing w:after="0" w:line="240" w:lineRule="auto"/>
        <w:ind w:left="720"/>
        <w:rPr>
          <w:rFonts w:ascii="Book Antiqua" w:hAnsi="Book Antiqua"/>
          <w:b/>
          <w:sz w:val="24"/>
          <w:szCs w:val="24"/>
          <w:u w:val="single"/>
        </w:rPr>
      </w:pPr>
      <w:r w:rsidRPr="00891082">
        <w:rPr>
          <w:rFonts w:ascii="Times New Roman" w:hAnsi="Times New Roman" w:cs="Times New Roman"/>
          <w:sz w:val="24"/>
          <w:szCs w:val="24"/>
        </w:rPr>
        <w:t xml:space="preserve"> </w:t>
      </w:r>
    </w:p>
    <w:p w14:paraId="2511CD57" w14:textId="0DE94530" w:rsidR="00121EDF" w:rsidRPr="004C4811" w:rsidRDefault="00BB5F59" w:rsidP="00BB5F59">
      <w:pPr>
        <w:jc w:val="both"/>
        <w:rPr>
          <w:rFonts w:ascii="Book Antiqua" w:hAnsi="Book Antiqua"/>
          <w:b/>
          <w:bCs/>
          <w:spacing w:val="-20"/>
          <w:sz w:val="28"/>
          <w:szCs w:val="28"/>
        </w:rPr>
      </w:pPr>
      <w:r w:rsidRPr="00B171E3">
        <w:rPr>
          <w:rFonts w:ascii="Book Antiqua" w:hAnsi="Book Antiqua"/>
          <w:b/>
          <w:spacing w:val="-20"/>
          <w:sz w:val="24"/>
          <w:szCs w:val="24"/>
          <w:u w:val="single"/>
        </w:rPr>
        <w:t>THESE INSTRUCTIONS MAY BE EXPANDED</w:t>
      </w:r>
      <w:r w:rsidRPr="00B171E3">
        <w:rPr>
          <w:rFonts w:ascii="Book Antiqua" w:hAnsi="Book Antiqua"/>
          <w:b/>
          <w:spacing w:val="-20"/>
          <w:sz w:val="24"/>
          <w:szCs w:val="24"/>
        </w:rPr>
        <w:t xml:space="preserve"> TO INCLUDE COMPLETING AND SUBMITTING THE AHFA DMS AUTHORITY ONLINE APPLICATION. ADDITIONAL DOCUMENTATION MAY BE REQUIRED BY HOME PROGRAM REGULATIONS, HOUSING CREDIT PROGRAM REGULATIONS, MULTIFAMILY HOUSING REVENUE BOND PROGRAM REGULATIONS, AHFA, AHFA’s LEGAL COUNSEL, OR BECAUSE OF THE SPECIFIC NATURE OF THE PROPOSED TRANSACTION</w:t>
      </w:r>
      <w:r w:rsidR="00E812AA" w:rsidRPr="00B171E3">
        <w:rPr>
          <w:rFonts w:ascii="Book Antiqua" w:hAnsi="Book Antiqua"/>
          <w:b/>
          <w:spacing w:val="-20"/>
          <w:sz w:val="24"/>
          <w:szCs w:val="24"/>
        </w:rPr>
        <w:t xml:space="preserve">. </w:t>
      </w:r>
      <w:r w:rsidRPr="00B171E3">
        <w:rPr>
          <w:rFonts w:ascii="Book Antiqua" w:hAnsi="Book Antiqua"/>
          <w:b/>
          <w:spacing w:val="-20"/>
          <w:sz w:val="24"/>
          <w:szCs w:val="24"/>
        </w:rPr>
        <w:t>PLEASE CONTINUE TO MONITOR YOUR EMAIL AND THE AHFA WEBSITE FOR ADDITIONAL NEWS, UPDATES AND ANY AMENDMENT(S) TO THESE INSTRUCTIONS.</w:t>
      </w:r>
      <w:r w:rsidR="00692FC4" w:rsidRPr="00B171E3">
        <w:rPr>
          <w:spacing w:val="-20"/>
        </w:rPr>
        <w:t xml:space="preserve"> </w:t>
      </w:r>
      <w:r w:rsidR="00FE56C6" w:rsidRPr="00FE56C6">
        <w:rPr>
          <w:rFonts w:ascii="Book Antiqua" w:hAnsi="Book Antiqua"/>
          <w:b/>
          <w:bCs/>
          <w:spacing w:val="-20"/>
          <w:sz w:val="24"/>
          <w:szCs w:val="24"/>
        </w:rPr>
        <w:t xml:space="preserve">IT IS THE RESPONSIBILITY OF THE CONTACTS LISTED IN THE APPLICATION TO MONITOR THEIR EMAILS AND RESPOND WITHIN THE ALLOTTED TIME FRAME.THE PRIMARY CONTACT AND ALTERNATE CONTACT SHOULD NOT BE THE SAME INDIVIDUAL AND/ OR ENTITY OR CONTAIN THE SAME CONTACT INFORMATION (CONTACT NAME, EMAIL, PHONE, ETC.). DIFFERENT CONTACTS AND CONTACT INFORMATION SHOULD BE PROVIDED AS TO THE TIME SENSITIVE MATTERS THAT WILL BE COMMUNICATED VIA EMAIL; NO TELEPHONE CALLS WILL BE MADE TO VERIFY THE RECEIPT OF EMAIL COMMUNICATIONS. IT IS IMPERATIVE TO ADD </w:t>
      </w:r>
      <w:r w:rsidR="00FE56C6" w:rsidRPr="00FE56C6">
        <w:rPr>
          <w:rFonts w:ascii="Book Antiqua" w:hAnsi="Book Antiqua"/>
          <w:b/>
          <w:bCs/>
          <w:color w:val="0070C0"/>
          <w:spacing w:val="-20"/>
          <w:sz w:val="24"/>
          <w:szCs w:val="24"/>
        </w:rPr>
        <w:lastRenderedPageBreak/>
        <w:t xml:space="preserve">AHFA.MF.APPLICATION@AHFA.COM </w:t>
      </w:r>
      <w:r w:rsidR="00FE56C6" w:rsidRPr="00FE56C6">
        <w:rPr>
          <w:rFonts w:ascii="Book Antiqua" w:hAnsi="Book Antiqua"/>
          <w:b/>
          <w:bCs/>
          <w:spacing w:val="-20"/>
          <w:sz w:val="24"/>
          <w:szCs w:val="24"/>
        </w:rPr>
        <w:t>TO YOUR EMAIL CONTACTS TO ENSURE YOU RECEIVE THESE COMMUNICATIONS TO YOUR PRIMARY INBOX RATHER THAN JUNK OR SPAM INBOXES.</w:t>
      </w:r>
    </w:p>
    <w:p w14:paraId="3DA9B609" w14:textId="77777777" w:rsidR="00BB5F59" w:rsidRDefault="00BB5F59" w:rsidP="00BB5F59">
      <w:pPr>
        <w:jc w:val="both"/>
        <w:rPr>
          <w:rFonts w:ascii="Times New Roman" w:hAnsi="Times New Roman" w:cs="Times New Roman"/>
          <w:b/>
          <w:sz w:val="24"/>
          <w:szCs w:val="24"/>
          <w:u w:val="single"/>
        </w:rPr>
      </w:pPr>
      <w:r>
        <w:rPr>
          <w:noProof/>
          <w:color w:val="292929"/>
        </w:rPr>
        <w:drawing>
          <wp:inline distT="0" distB="0" distL="0" distR="0" wp14:anchorId="6DB315FD" wp14:editId="0A5F6E92">
            <wp:extent cx="6798129" cy="9194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32B95395" w14:textId="77777777" w:rsidR="00BB5F59" w:rsidRPr="00B41598" w:rsidRDefault="00BB5F59" w:rsidP="00BB5F59">
      <w:pPr>
        <w:spacing w:after="0" w:line="240" w:lineRule="auto"/>
        <w:rPr>
          <w:rFonts w:ascii="Book Antiqua" w:hAnsi="Book Antiqua" w:cs="Times New Roman"/>
          <w:b/>
          <w:bCs/>
          <w:sz w:val="28"/>
          <w:szCs w:val="28"/>
        </w:rPr>
      </w:pPr>
      <w:r w:rsidRPr="00B41598">
        <w:rPr>
          <w:rFonts w:ascii="Book Antiqua" w:hAnsi="Book Antiqua" w:cs="Times New Roman"/>
          <w:b/>
          <w:bCs/>
          <w:sz w:val="28"/>
          <w:szCs w:val="28"/>
        </w:rPr>
        <w:t>Section I: Application Package Submission Requirements</w:t>
      </w:r>
    </w:p>
    <w:p w14:paraId="0AC84C94" w14:textId="77777777" w:rsidR="00BB5F59" w:rsidRPr="00B41598" w:rsidRDefault="00BB5F59" w:rsidP="00BB5F59">
      <w:pPr>
        <w:spacing w:after="0" w:line="240" w:lineRule="auto"/>
        <w:rPr>
          <w:rFonts w:ascii="Book Antiqua" w:hAnsi="Book Antiqua" w:cs="Times New Roman"/>
          <w:b/>
          <w:bCs/>
          <w:sz w:val="28"/>
          <w:szCs w:val="28"/>
        </w:rPr>
      </w:pPr>
      <w:r w:rsidRPr="00B41598">
        <w:rPr>
          <w:rFonts w:ascii="Book Antiqua" w:hAnsi="Book Antiqua" w:cs="Times New Roman"/>
          <w:b/>
          <w:bCs/>
          <w:sz w:val="28"/>
          <w:szCs w:val="28"/>
        </w:rPr>
        <w:t xml:space="preserve">                  (Physical Application Requirements): </w:t>
      </w:r>
    </w:p>
    <w:p w14:paraId="412E8E40" w14:textId="77777777" w:rsidR="00BB5F59" w:rsidRPr="00564304" w:rsidRDefault="00BB5F59" w:rsidP="00BB5F59">
      <w:pPr>
        <w:spacing w:after="0" w:line="240" w:lineRule="auto"/>
        <w:rPr>
          <w:rFonts w:ascii="Times New Roman" w:hAnsi="Times New Roman" w:cs="Times New Roman"/>
          <w:b/>
          <w:bCs/>
          <w:sz w:val="20"/>
          <w:szCs w:val="20"/>
        </w:rPr>
      </w:pPr>
    </w:p>
    <w:tbl>
      <w:tblPr>
        <w:tblStyle w:val="TableGrid"/>
        <w:tblW w:w="11160" w:type="dxa"/>
        <w:tblInd w:w="-365" w:type="dxa"/>
        <w:tblLook w:val="04A0" w:firstRow="1" w:lastRow="0" w:firstColumn="1" w:lastColumn="0" w:noHBand="0" w:noVBand="1"/>
      </w:tblPr>
      <w:tblGrid>
        <w:gridCol w:w="2354"/>
        <w:gridCol w:w="8806"/>
      </w:tblGrid>
      <w:tr w:rsidR="00BB5F59" w:rsidRPr="00485D3C" w14:paraId="030B7915" w14:textId="77777777" w:rsidTr="00B91DCD">
        <w:tc>
          <w:tcPr>
            <w:tcW w:w="2256" w:type="dxa"/>
          </w:tcPr>
          <w:p w14:paraId="321407D7" w14:textId="77777777" w:rsidR="00BB5F59" w:rsidRPr="00B41598" w:rsidRDefault="00BB5F59" w:rsidP="00B91DCD">
            <w:pPr>
              <w:jc w:val="center"/>
              <w:rPr>
                <w:rFonts w:ascii="Book Antiqua" w:hAnsi="Book Antiqua" w:cs="Times New Roman"/>
                <w:b/>
                <w:bCs/>
                <w:sz w:val="24"/>
                <w:szCs w:val="24"/>
                <w:u w:val="single"/>
              </w:rPr>
            </w:pPr>
            <w:r w:rsidRPr="00B41598">
              <w:rPr>
                <w:rFonts w:ascii="Book Antiqua" w:hAnsi="Book Antiqua" w:cs="Times New Roman"/>
                <w:b/>
                <w:bCs/>
                <w:sz w:val="24"/>
                <w:szCs w:val="24"/>
                <w:u w:val="single"/>
              </w:rPr>
              <w:t>Topic</w:t>
            </w:r>
          </w:p>
        </w:tc>
        <w:tc>
          <w:tcPr>
            <w:tcW w:w="8904" w:type="dxa"/>
          </w:tcPr>
          <w:p w14:paraId="457D8DBC" w14:textId="77777777" w:rsidR="00BB5F59" w:rsidRPr="00B41598" w:rsidRDefault="00BB5F59" w:rsidP="00B91DCD">
            <w:pPr>
              <w:jc w:val="center"/>
              <w:rPr>
                <w:rFonts w:ascii="Book Antiqua" w:hAnsi="Book Antiqua" w:cs="Times New Roman"/>
                <w:b/>
                <w:bCs/>
                <w:sz w:val="24"/>
                <w:szCs w:val="24"/>
                <w:u w:val="single"/>
              </w:rPr>
            </w:pPr>
            <w:r w:rsidRPr="00B41598">
              <w:rPr>
                <w:rFonts w:ascii="Book Antiqua" w:hAnsi="Book Antiqua" w:cs="Times New Roman"/>
                <w:b/>
                <w:bCs/>
                <w:sz w:val="24"/>
                <w:szCs w:val="24"/>
                <w:u w:val="single"/>
              </w:rPr>
              <w:t>Explanation/Requirements</w:t>
            </w:r>
          </w:p>
          <w:p w14:paraId="7CB33BD6" w14:textId="77777777" w:rsidR="00BB5F59" w:rsidRPr="00122AC6" w:rsidRDefault="00BB5F59" w:rsidP="00B91DCD">
            <w:pPr>
              <w:jc w:val="center"/>
              <w:rPr>
                <w:rFonts w:ascii="Times New Roman" w:hAnsi="Times New Roman" w:cs="Times New Roman"/>
                <w:b/>
                <w:bCs/>
                <w:sz w:val="16"/>
                <w:szCs w:val="16"/>
                <w:u w:val="single"/>
              </w:rPr>
            </w:pPr>
          </w:p>
        </w:tc>
      </w:tr>
      <w:tr w:rsidR="00BB5F59" w:rsidRPr="00485D3C" w14:paraId="303F23B9" w14:textId="77777777" w:rsidTr="00B91DCD">
        <w:tc>
          <w:tcPr>
            <w:tcW w:w="2256" w:type="dxa"/>
          </w:tcPr>
          <w:p w14:paraId="6A30C350"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Deadline(s) for Application Package Submittal: </w:t>
            </w:r>
          </w:p>
        </w:tc>
        <w:tc>
          <w:tcPr>
            <w:tcW w:w="8904" w:type="dxa"/>
          </w:tcPr>
          <w:p w14:paraId="6BC1C61A" w14:textId="77777777" w:rsidR="00BB5F59" w:rsidRPr="0070227C" w:rsidRDefault="00BB5F59" w:rsidP="00B91DCD">
            <w:pPr>
              <w:jc w:val="both"/>
              <w:rPr>
                <w:rStyle w:val="Hyperlink"/>
                <w:rFonts w:ascii="Book Antiqua" w:hAnsi="Book Antiqua"/>
              </w:rPr>
            </w:pPr>
            <w:r w:rsidRPr="0070227C">
              <w:rPr>
                <w:rFonts w:ascii="Book Antiqua" w:hAnsi="Book Antiqua" w:cs="Times New Roman"/>
                <w:b/>
                <w:bCs/>
                <w:u w:val="single"/>
              </w:rPr>
              <w:t xml:space="preserve">Competitive Application Cycle:  </w:t>
            </w:r>
            <w:r w:rsidRPr="0070227C">
              <w:rPr>
                <w:rFonts w:ascii="Book Antiqua" w:hAnsi="Book Antiqua"/>
              </w:rPr>
              <w:t xml:space="preserve">The AHFA DMS Authority Online Application and Application Package forms must be received during AHFA’s Competitive Application Cycle during normal business hours and within the specified timeframe posted at: </w:t>
            </w:r>
            <w:hyperlink r:id="rId9" w:history="1">
              <w:r w:rsidRPr="0070227C">
                <w:rPr>
                  <w:rStyle w:val="Hyperlink"/>
                  <w:rFonts w:ascii="Book Antiqua" w:hAnsi="Book Antiqua"/>
                </w:rPr>
                <w:t>http://www.ahfa.com/multifamily/multifamily-notices</w:t>
              </w:r>
            </w:hyperlink>
          </w:p>
          <w:p w14:paraId="03D9D5D3" w14:textId="77777777" w:rsidR="00BB5F59" w:rsidRPr="0070227C" w:rsidRDefault="00BB5F59" w:rsidP="00B91DCD">
            <w:pPr>
              <w:jc w:val="both"/>
              <w:rPr>
                <w:rStyle w:val="Hyperlink"/>
                <w:rFonts w:ascii="Book Antiqua" w:hAnsi="Book Antiqua"/>
              </w:rPr>
            </w:pPr>
          </w:p>
          <w:p w14:paraId="56ECB53A" w14:textId="2C6A81FD" w:rsidR="00BB5F59" w:rsidRPr="0070227C" w:rsidRDefault="00BB5F59" w:rsidP="00BB583E">
            <w:pPr>
              <w:jc w:val="both"/>
              <w:rPr>
                <w:rFonts w:ascii="Book Antiqua" w:hAnsi="Book Antiqua"/>
              </w:rPr>
            </w:pPr>
            <w:r w:rsidRPr="005E00C5">
              <w:rPr>
                <w:rStyle w:val="Hyperlink"/>
                <w:rFonts w:ascii="Book Antiqua" w:hAnsi="Book Antiqua"/>
                <w:color w:val="auto"/>
              </w:rPr>
              <w:t>Non-Competitive Application:</w:t>
            </w:r>
            <w:r w:rsidRPr="005E00C5">
              <w:rPr>
                <w:rStyle w:val="Hyperlink"/>
                <w:rFonts w:ascii="Book Antiqua" w:hAnsi="Book Antiqua"/>
                <w:color w:val="auto"/>
                <w:u w:val="none"/>
              </w:rPr>
              <w:t xml:space="preserve"> </w:t>
            </w:r>
            <w:r w:rsidRPr="005E00C5">
              <w:rPr>
                <w:rFonts w:ascii="Book Antiqua" w:hAnsi="Book Antiqua"/>
              </w:rPr>
              <w:t>All non-competitive applications (i.e., Multifamily Housing Revenue Bond Financing) may complete the full Application Package based on the applicable requirements</w:t>
            </w:r>
            <w:r w:rsidR="00BB583E" w:rsidRPr="005E00C5">
              <w:rPr>
                <w:rFonts w:ascii="Book Antiqua" w:hAnsi="Book Antiqua"/>
              </w:rPr>
              <w:t>. The Non-Competitive Application cycle typically occurs on or about March 1 of each year and ends on November 1 of each year, subject</w:t>
            </w:r>
            <w:r w:rsidRPr="005E00C5">
              <w:rPr>
                <w:rFonts w:ascii="Book Antiqua" w:hAnsi="Book Antiqua"/>
              </w:rPr>
              <w:t xml:space="preserve"> to funding availability and specified AHFA eligibility and Application Package requirements. </w:t>
            </w:r>
            <w:r w:rsidR="00E812AA" w:rsidRPr="005E00C5">
              <w:rPr>
                <w:rFonts w:ascii="Book Antiqua" w:hAnsi="Book Antiqua"/>
              </w:rPr>
              <w:t>AHFA</w:t>
            </w:r>
            <w:r w:rsidRPr="005E00C5">
              <w:rPr>
                <w:rFonts w:ascii="Book Antiqua" w:hAnsi="Book Antiqua"/>
              </w:rPr>
              <w:t xml:space="preserve"> will notify Responsible Owners of Multifamily Housing Revenue Bond applications of the status of their Application Package at thirty (30) day intervals</w:t>
            </w:r>
            <w:r w:rsidR="00E812AA" w:rsidRPr="005E00C5">
              <w:rPr>
                <w:rFonts w:ascii="Book Antiqua" w:hAnsi="Book Antiqua"/>
              </w:rPr>
              <w:t>.</w:t>
            </w:r>
            <w:r w:rsidR="00E812AA" w:rsidRPr="0070227C">
              <w:rPr>
                <w:rFonts w:ascii="Book Antiqua" w:hAnsi="Book Antiqua"/>
              </w:rPr>
              <w:t xml:space="preserve"> </w:t>
            </w:r>
          </w:p>
          <w:p w14:paraId="51F1470A" w14:textId="77777777" w:rsidR="00BB5F59" w:rsidRPr="00482384" w:rsidRDefault="00BB5F59" w:rsidP="00B91DCD">
            <w:pPr>
              <w:pStyle w:val="ListParagraph"/>
              <w:rPr>
                <w:rFonts w:ascii="Book Antiqua" w:hAnsi="Book Antiqua" w:cs="Times New Roman"/>
                <w:sz w:val="24"/>
                <w:szCs w:val="24"/>
              </w:rPr>
            </w:pPr>
          </w:p>
        </w:tc>
      </w:tr>
      <w:tr w:rsidR="00BB5F59" w:rsidRPr="00485D3C" w14:paraId="7DC015D5" w14:textId="77777777" w:rsidTr="00B91DCD">
        <w:tc>
          <w:tcPr>
            <w:tcW w:w="2256" w:type="dxa"/>
          </w:tcPr>
          <w:p w14:paraId="014A48ED"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Application Package –Required Components – Required Format </w:t>
            </w:r>
          </w:p>
        </w:tc>
        <w:tc>
          <w:tcPr>
            <w:tcW w:w="8904" w:type="dxa"/>
          </w:tcPr>
          <w:p w14:paraId="19DC61F9" w14:textId="77777777" w:rsidR="00BB5F59" w:rsidRPr="0070227C" w:rsidRDefault="00BB5F59" w:rsidP="00BB5F59">
            <w:pPr>
              <w:pStyle w:val="ListParagraph"/>
              <w:numPr>
                <w:ilvl w:val="0"/>
                <w:numId w:val="1"/>
              </w:numPr>
              <w:rPr>
                <w:rFonts w:ascii="Book Antiqua" w:hAnsi="Book Antiqua" w:cs="Arial"/>
                <w:b/>
                <w:bCs/>
                <w:u w:val="single"/>
              </w:rPr>
            </w:pPr>
            <w:r w:rsidRPr="0070227C">
              <w:rPr>
                <w:rFonts w:ascii="Book Antiqua" w:hAnsi="Book Antiqua" w:cs="Arial"/>
                <w:b/>
                <w:bCs/>
                <w:u w:val="single"/>
              </w:rPr>
              <w:t xml:space="preserve">Pre-Application Package Submittal Items: </w:t>
            </w:r>
          </w:p>
          <w:p w14:paraId="36A757F0" w14:textId="5CE895B9" w:rsidR="00BB5F59" w:rsidRPr="0070227C" w:rsidRDefault="00BB5F59" w:rsidP="00BB5F59">
            <w:pPr>
              <w:pStyle w:val="ListParagraph"/>
              <w:numPr>
                <w:ilvl w:val="1"/>
                <w:numId w:val="1"/>
              </w:numPr>
              <w:rPr>
                <w:rStyle w:val="Hyperlink"/>
                <w:rFonts w:ascii="Book Antiqua" w:eastAsia="Times New Roman" w:hAnsi="Book Antiqua" w:cs="Arial"/>
                <w:b/>
                <w:color w:val="auto"/>
                <w:u w:val="none"/>
              </w:rPr>
            </w:pPr>
            <w:r w:rsidRPr="0070227C">
              <w:rPr>
                <w:rStyle w:val="Hyperlink"/>
                <w:rFonts w:ascii="Book Antiqua" w:eastAsia="Times New Roman" w:hAnsi="Book Antiqua" w:cs="Arial"/>
                <w:b/>
                <w:color w:val="auto"/>
                <w:u w:val="none"/>
              </w:rPr>
              <w:t xml:space="preserve">Deviation Request Form - </w:t>
            </w:r>
            <w:r w:rsidRPr="0070227C">
              <w:rPr>
                <w:rStyle w:val="Hyperlink"/>
                <w:rFonts w:ascii="Book Antiqua" w:eastAsia="Times New Roman" w:hAnsi="Book Antiqua" w:cs="Arial"/>
                <w:color w:val="auto"/>
                <w:u w:val="none"/>
              </w:rPr>
              <w:t>Any deviation requests from the AHFA Design Quality Standards</w:t>
            </w:r>
            <w:r w:rsidRPr="0070227C">
              <w:rPr>
                <w:rStyle w:val="Hyperlink"/>
                <w:rFonts w:ascii="Book Antiqua" w:eastAsia="Times New Roman" w:hAnsi="Book Antiqua" w:cs="Arial"/>
                <w:color w:val="FF0000"/>
              </w:rPr>
              <w:t xml:space="preserve"> </w:t>
            </w:r>
            <w:r w:rsidRPr="0070227C">
              <w:rPr>
                <w:rStyle w:val="Hyperlink"/>
                <w:rFonts w:ascii="Book Antiqua" w:eastAsia="Times New Roman" w:hAnsi="Book Antiqua" w:cs="Arial"/>
                <w:color w:val="auto"/>
                <w:u w:val="none"/>
              </w:rPr>
              <w:t xml:space="preserve">and Construction Manual </w:t>
            </w:r>
            <w:r w:rsidRPr="00823C5B">
              <w:rPr>
                <w:rStyle w:val="Hyperlink"/>
                <w:rFonts w:ascii="Book Antiqua" w:eastAsia="Times New Roman" w:hAnsi="Book Antiqua" w:cs="Arial"/>
                <w:color w:val="1F4E79" w:themeColor="accent5" w:themeShade="80"/>
                <w:u w:val="none"/>
              </w:rPr>
              <w:t>(</w:t>
            </w:r>
            <w:r w:rsidRPr="00823C5B">
              <w:rPr>
                <w:rStyle w:val="Hyperlink"/>
                <w:rFonts w:ascii="Book Antiqua" w:eastAsia="Times New Roman" w:hAnsi="Book Antiqua" w:cs="Arial"/>
                <w:color w:val="1F4E79" w:themeColor="accent5" w:themeShade="80"/>
              </w:rPr>
              <w:t xml:space="preserve">Plan Addendum C) </w:t>
            </w:r>
            <w:r w:rsidRPr="0070227C">
              <w:rPr>
                <w:rStyle w:val="Hyperlink"/>
                <w:rFonts w:ascii="Book Antiqua" w:eastAsia="Times New Roman" w:hAnsi="Book Antiqua" w:cs="Arial"/>
                <w:color w:val="auto"/>
                <w:u w:val="none"/>
              </w:rPr>
              <w:t xml:space="preserve">must be submitted for AHFA’s approval </w:t>
            </w:r>
            <w:r w:rsidRPr="00AB4C7F">
              <w:rPr>
                <w:rStyle w:val="Hyperlink"/>
                <w:rFonts w:ascii="Book Antiqua" w:eastAsia="Times New Roman" w:hAnsi="Book Antiqua" w:cs="Arial"/>
                <w:color w:val="auto"/>
                <w:u w:val="none"/>
              </w:rPr>
              <w:t>prior to submitting your application OR with the application to the Application Package submission date</w:t>
            </w:r>
            <w:r w:rsidR="00E812AA" w:rsidRPr="00AB4C7F">
              <w:rPr>
                <w:rStyle w:val="Hyperlink"/>
                <w:rFonts w:ascii="Book Antiqua" w:eastAsia="Times New Roman" w:hAnsi="Book Antiqua" w:cs="Arial"/>
                <w:color w:val="auto"/>
                <w:u w:val="none"/>
              </w:rPr>
              <w:t>.</w:t>
            </w:r>
            <w:r w:rsidR="00E812AA" w:rsidRPr="0070227C">
              <w:rPr>
                <w:rStyle w:val="Hyperlink"/>
                <w:rFonts w:ascii="Book Antiqua" w:eastAsia="Times New Roman" w:hAnsi="Book Antiqua" w:cs="Arial"/>
                <w:color w:val="auto"/>
                <w:u w:val="none"/>
              </w:rPr>
              <w:t xml:space="preserve"> </w:t>
            </w:r>
            <w:r w:rsidRPr="0070227C">
              <w:rPr>
                <w:rStyle w:val="Hyperlink"/>
                <w:rFonts w:ascii="Book Antiqua" w:eastAsia="Times New Roman" w:hAnsi="Book Antiqua" w:cs="Arial"/>
                <w:color w:val="auto"/>
                <w:u w:val="none"/>
              </w:rPr>
              <w:t>The Deviation Request Form and any supporting documentation should be submitted to</w:t>
            </w:r>
            <w:r w:rsidRPr="0070227C">
              <w:rPr>
                <w:rStyle w:val="Hyperlink"/>
                <w:rFonts w:ascii="Book Antiqua" w:eastAsia="Times New Roman" w:hAnsi="Book Antiqua" w:cs="Arial"/>
                <w:b/>
                <w:color w:val="auto"/>
                <w:u w:val="none"/>
              </w:rPr>
              <w:t xml:space="preserve"> </w:t>
            </w:r>
          </w:p>
          <w:p w14:paraId="4CE5664B" w14:textId="377C784A" w:rsidR="00BB5F59" w:rsidRPr="0070227C" w:rsidRDefault="00BB14BB" w:rsidP="00B91DCD">
            <w:pPr>
              <w:pStyle w:val="ListParagraph"/>
              <w:ind w:left="1440"/>
              <w:rPr>
                <w:rStyle w:val="Hyperlink"/>
                <w:rFonts w:ascii="Book Antiqua" w:eastAsia="Times New Roman" w:hAnsi="Book Antiqua" w:cs="Arial"/>
                <w:b/>
                <w:color w:val="auto"/>
                <w:u w:val="none"/>
              </w:rPr>
            </w:pPr>
            <w:hyperlink r:id="rId10" w:history="1">
              <w:r w:rsidR="00BB5F59" w:rsidRPr="0070227C">
                <w:rPr>
                  <w:rStyle w:val="Hyperlink"/>
                  <w:rFonts w:ascii="Book Antiqua" w:eastAsia="Times New Roman" w:hAnsi="Book Antiqua" w:cs="Arial"/>
                </w:rPr>
                <w:t>ahfa.mf.general@ahfa.com</w:t>
              </w:r>
            </w:hyperlink>
            <w:r w:rsidR="00E812AA" w:rsidRPr="0070227C">
              <w:rPr>
                <w:rStyle w:val="Hyperlink"/>
                <w:rFonts w:ascii="Book Antiqua" w:eastAsia="Times New Roman" w:hAnsi="Book Antiqua" w:cs="Arial"/>
                <w:color w:val="0070C0"/>
                <w:u w:val="none"/>
              </w:rPr>
              <w:t>.</w:t>
            </w:r>
            <w:r w:rsidR="00E812AA" w:rsidRPr="0070227C">
              <w:rPr>
                <w:rStyle w:val="Hyperlink"/>
                <w:rFonts w:ascii="Book Antiqua" w:eastAsia="Times New Roman" w:hAnsi="Book Antiqua" w:cs="Arial"/>
                <w:b/>
                <w:color w:val="0070C0"/>
                <w:u w:val="none"/>
              </w:rPr>
              <w:t xml:space="preserve"> </w:t>
            </w:r>
          </w:p>
          <w:p w14:paraId="17923426" w14:textId="300186EC" w:rsidR="00BB5F59" w:rsidRPr="00CF1BC9" w:rsidRDefault="00BB5F59" w:rsidP="00BB5F59">
            <w:pPr>
              <w:pStyle w:val="ListParagraph"/>
              <w:numPr>
                <w:ilvl w:val="1"/>
                <w:numId w:val="1"/>
              </w:numPr>
              <w:jc w:val="both"/>
              <w:rPr>
                <w:rStyle w:val="Hyperlink"/>
                <w:rFonts w:ascii="Book Antiqua" w:eastAsia="Times New Roman" w:hAnsi="Book Antiqua" w:cs="Arial"/>
                <w:color w:val="auto"/>
                <w:u w:val="none"/>
              </w:rPr>
            </w:pPr>
            <w:r w:rsidRPr="0070227C">
              <w:rPr>
                <w:rFonts w:ascii="Book Antiqua" w:eastAsia="Times New Roman" w:hAnsi="Book Antiqua" w:cs="Arial"/>
                <w:b/>
              </w:rPr>
              <w:t xml:space="preserve">Application Package Log – </w:t>
            </w:r>
            <w:r w:rsidRPr="0070227C">
              <w:rPr>
                <w:rFonts w:ascii="Book Antiqua" w:eastAsia="Times New Roman" w:hAnsi="Book Antiqua" w:cs="Arial"/>
              </w:rPr>
              <w:t xml:space="preserve">Complete and submit the Excel version of the Application Package Log for each application to the following email address: </w:t>
            </w:r>
            <w:hyperlink r:id="rId11" w:history="1">
              <w:r w:rsidRPr="00414F03">
                <w:rPr>
                  <w:rStyle w:val="Hyperlink"/>
                  <w:rFonts w:ascii="Book Antiqua" w:eastAsia="Times New Roman" w:hAnsi="Book Antiqua" w:cs="Arial"/>
                  <w:b/>
                  <w:color w:val="0070C0"/>
                </w:rPr>
                <w:t>ahfa.mf.application@AHFA.COM</w:t>
              </w:r>
            </w:hyperlink>
            <w:r w:rsidR="00414F03">
              <w:rPr>
                <w:rStyle w:val="Hyperlink"/>
                <w:rFonts w:ascii="Book Antiqua" w:eastAsia="Times New Roman" w:hAnsi="Book Antiqua" w:cs="Arial"/>
                <w:b/>
                <w:color w:val="0070C0"/>
              </w:rPr>
              <w:t>.</w:t>
            </w:r>
            <w:r w:rsidRPr="00414F03">
              <w:rPr>
                <w:rStyle w:val="Hyperlink"/>
                <w:rFonts w:ascii="Book Antiqua" w:eastAsia="Times New Roman" w:hAnsi="Book Antiqua" w:cs="Arial"/>
                <w:b/>
                <w:color w:val="auto"/>
                <w:u w:val="none"/>
              </w:rPr>
              <w:t xml:space="preserve"> </w:t>
            </w:r>
            <w:r w:rsidRPr="0070227C">
              <w:rPr>
                <w:rStyle w:val="Hyperlink"/>
                <w:rFonts w:ascii="Book Antiqua" w:eastAsia="Times New Roman" w:hAnsi="Book Antiqua" w:cs="Arial"/>
                <w:b/>
                <w:color w:val="auto"/>
                <w:u w:val="none"/>
              </w:rPr>
              <w:t xml:space="preserve">Please ensure that the information provided is consistent across the Application Package. (I.E. Project name, addresses, contacts, etc.) </w:t>
            </w:r>
            <w:r w:rsidRPr="0070227C">
              <w:rPr>
                <w:rFonts w:ascii="Book Antiqua" w:hAnsi="Book Antiqua" w:cs="Arial"/>
              </w:rPr>
              <w:t xml:space="preserve">within the specified timeframe posted at: </w:t>
            </w:r>
            <w:hyperlink r:id="rId12" w:history="1">
              <w:r w:rsidRPr="00414F03">
                <w:rPr>
                  <w:rStyle w:val="Hyperlink"/>
                  <w:rFonts w:ascii="Book Antiqua" w:hAnsi="Book Antiqua" w:cs="Arial"/>
                  <w:b/>
                  <w:bCs/>
                  <w:color w:val="0070C0"/>
                </w:rPr>
                <w:t>http://www.ahfa.com/multifamily/multifamily-notices</w:t>
              </w:r>
            </w:hyperlink>
          </w:p>
          <w:p w14:paraId="41B898F7" w14:textId="4FAB6212" w:rsidR="00CF1BC9" w:rsidRPr="00CF1BC9" w:rsidRDefault="00BB5F59" w:rsidP="00CF1BC9">
            <w:pPr>
              <w:pStyle w:val="ListParagraph"/>
              <w:numPr>
                <w:ilvl w:val="0"/>
                <w:numId w:val="1"/>
              </w:numPr>
              <w:rPr>
                <w:rFonts w:ascii="Book Antiqua" w:hAnsi="Book Antiqua" w:cs="Arial"/>
                <w:u w:val="single"/>
              </w:rPr>
            </w:pPr>
            <w:r w:rsidRPr="0070227C">
              <w:rPr>
                <w:rFonts w:ascii="Book Antiqua" w:hAnsi="Book Antiqua" w:cs="Arial"/>
                <w:b/>
                <w:bCs/>
                <w:u w:val="single"/>
              </w:rPr>
              <w:t>Application Package</w:t>
            </w:r>
            <w:r w:rsidRPr="0070227C">
              <w:rPr>
                <w:rFonts w:ascii="Book Antiqua" w:hAnsi="Book Antiqua" w:cs="Arial"/>
                <w:b/>
                <w:bCs/>
                <w:color w:val="FF0000"/>
                <w:u w:val="single"/>
              </w:rPr>
              <w:t xml:space="preserve"> </w:t>
            </w:r>
          </w:p>
          <w:p w14:paraId="6BA80D2B" w14:textId="77777777" w:rsidR="00BB5F59" w:rsidRPr="0070227C" w:rsidRDefault="00BB5F59" w:rsidP="00B91DCD">
            <w:pPr>
              <w:ind w:left="720"/>
              <w:rPr>
                <w:rFonts w:ascii="Book Antiqua" w:hAnsi="Book Antiqua" w:cs="Arial"/>
                <w:bCs/>
              </w:rPr>
            </w:pPr>
            <w:r w:rsidRPr="0070227C">
              <w:rPr>
                <w:rFonts w:ascii="Book Antiqua" w:hAnsi="Book Antiqua" w:cs="Arial"/>
                <w:bCs/>
              </w:rPr>
              <w:t xml:space="preserve">The Application Package (unless otherwise specified) must adhere to the following requirements: </w:t>
            </w:r>
          </w:p>
          <w:p w14:paraId="290E1DCA" w14:textId="77777777" w:rsidR="00BB5F59" w:rsidRPr="0070227C" w:rsidRDefault="00BB5F59" w:rsidP="00B91DCD">
            <w:pPr>
              <w:ind w:left="720"/>
              <w:rPr>
                <w:rFonts w:ascii="Book Antiqua" w:hAnsi="Book Antiqua" w:cs="Arial"/>
                <w:bCs/>
              </w:rPr>
            </w:pPr>
          </w:p>
          <w:p w14:paraId="1D9988E7" w14:textId="77777777" w:rsidR="00BB5F59" w:rsidRPr="0070227C" w:rsidRDefault="00BB5F59" w:rsidP="00BB5F59">
            <w:pPr>
              <w:pStyle w:val="ListParagraph"/>
              <w:numPr>
                <w:ilvl w:val="0"/>
                <w:numId w:val="2"/>
              </w:numPr>
              <w:ind w:left="1440"/>
              <w:rPr>
                <w:rFonts w:ascii="Book Antiqua" w:hAnsi="Book Antiqua" w:cs="Arial"/>
                <w:bCs/>
              </w:rPr>
            </w:pPr>
            <w:r w:rsidRPr="0070227C">
              <w:rPr>
                <w:rFonts w:ascii="Book Antiqua" w:hAnsi="Book Antiqua" w:cs="Arial"/>
                <w:bCs/>
              </w:rPr>
              <w:t>be two (2) hole-punched at the top of each page and submitted in Smead® Pressboard Fastener with Safeshield® Coated Fasteners, 3” Expansion, Legal Size, 60% Recycled, Gray/Green, Smead® Item # 19944. (Office Depot®/OfficeMax ® Item # 935783)</w:t>
            </w:r>
          </w:p>
          <w:p w14:paraId="2625DA70" w14:textId="14A0482A" w:rsidR="00BB5F59" w:rsidRPr="0070227C" w:rsidRDefault="00BB5F59" w:rsidP="00BB5F59">
            <w:pPr>
              <w:pStyle w:val="ListParagraph"/>
              <w:numPr>
                <w:ilvl w:val="0"/>
                <w:numId w:val="2"/>
              </w:numPr>
              <w:ind w:left="1440"/>
              <w:rPr>
                <w:rFonts w:ascii="Book Antiqua" w:hAnsi="Book Antiqua" w:cs="Arial"/>
                <w:bCs/>
              </w:rPr>
            </w:pPr>
            <w:r w:rsidRPr="0070227C">
              <w:rPr>
                <w:rFonts w:ascii="Book Antiqua" w:hAnsi="Book Antiqua" w:cs="Arial"/>
                <w:bCs/>
              </w:rPr>
              <w:lastRenderedPageBreak/>
              <w:t xml:space="preserve">Refer to the </w:t>
            </w:r>
            <w:r>
              <w:rPr>
                <w:rFonts w:ascii="Book Antiqua" w:hAnsi="Book Antiqua" w:cs="Arial"/>
                <w:bCs/>
              </w:rPr>
              <w:t>202</w:t>
            </w:r>
            <w:r w:rsidR="0067699D" w:rsidRPr="008810BD">
              <w:rPr>
                <w:rFonts w:ascii="Book Antiqua" w:hAnsi="Book Antiqua" w:cs="Arial"/>
                <w:bCs/>
              </w:rPr>
              <w:t>4</w:t>
            </w:r>
            <w:r w:rsidRPr="008810BD">
              <w:rPr>
                <w:rFonts w:ascii="Book Antiqua" w:hAnsi="Book Antiqua" w:cs="Arial"/>
                <w:bCs/>
              </w:rPr>
              <w:t xml:space="preserve"> </w:t>
            </w:r>
            <w:r w:rsidRPr="0070227C">
              <w:rPr>
                <w:rFonts w:ascii="Book Antiqua" w:hAnsi="Book Antiqua" w:cs="Arial"/>
                <w:bCs/>
              </w:rPr>
              <w:t>Multifamily Application Package Profile and Completeness Checklist for specific information as to which forms are to be submitted in hard copy format</w:t>
            </w:r>
            <w:r w:rsidR="00E812AA" w:rsidRPr="0070227C">
              <w:rPr>
                <w:rFonts w:ascii="Book Antiqua" w:hAnsi="Book Antiqua" w:cs="Arial"/>
                <w:bCs/>
              </w:rPr>
              <w:t xml:space="preserve">. </w:t>
            </w:r>
          </w:p>
          <w:p w14:paraId="1539D055" w14:textId="7AD61505" w:rsidR="00BB5F59" w:rsidRPr="0070227C" w:rsidRDefault="00BB5F59" w:rsidP="00BB5F59">
            <w:pPr>
              <w:pStyle w:val="ListParagraph"/>
              <w:numPr>
                <w:ilvl w:val="0"/>
                <w:numId w:val="2"/>
              </w:numPr>
              <w:ind w:left="1440"/>
              <w:rPr>
                <w:rFonts w:ascii="Book Antiqua" w:hAnsi="Book Antiqua" w:cs="Arial"/>
                <w:b/>
              </w:rPr>
            </w:pPr>
            <w:r w:rsidRPr="0070227C">
              <w:rPr>
                <w:rFonts w:ascii="Book Antiqua" w:eastAsia="Times New Roman" w:hAnsi="Book Antiqua" w:cs="Arial"/>
              </w:rPr>
              <w:t xml:space="preserve">Submit all required forms and documents with the appropriate Index Pages on </w:t>
            </w:r>
            <w:r w:rsidRPr="0070227C">
              <w:rPr>
                <w:rFonts w:ascii="Book Antiqua" w:eastAsia="Times New Roman" w:hAnsi="Book Antiqua" w:cs="Arial"/>
                <w:bdr w:val="single" w:sz="4" w:space="0" w:color="auto"/>
                <w:shd w:val="clear" w:color="auto" w:fill="00B0F0"/>
              </w:rPr>
              <w:t>Blue</w:t>
            </w:r>
            <w:r w:rsidRPr="0070227C">
              <w:rPr>
                <w:rFonts w:ascii="Book Antiqua" w:eastAsia="Times New Roman" w:hAnsi="Book Antiqua" w:cs="Arial"/>
              </w:rPr>
              <w:t xml:space="preserve"> paper</w:t>
            </w:r>
            <w:r w:rsidR="00E812AA" w:rsidRPr="0070227C">
              <w:rPr>
                <w:rFonts w:ascii="Book Antiqua" w:eastAsia="Times New Roman" w:hAnsi="Book Antiqua" w:cs="Arial"/>
              </w:rPr>
              <w:t xml:space="preserve">. </w:t>
            </w:r>
            <w:r w:rsidRPr="0070227C">
              <w:rPr>
                <w:rFonts w:ascii="Book Antiqua" w:eastAsia="Times New Roman" w:hAnsi="Book Antiqua" w:cs="Arial"/>
              </w:rPr>
              <w:t>Do not submit your Application Package in a binder or spiral binding</w:t>
            </w:r>
          </w:p>
          <w:p w14:paraId="65FA17F4" w14:textId="2063B9C3" w:rsidR="00BB5F59" w:rsidRPr="0070227C" w:rsidRDefault="00BB5F59" w:rsidP="00BB5F59">
            <w:pPr>
              <w:pStyle w:val="ListParagraph"/>
              <w:numPr>
                <w:ilvl w:val="0"/>
                <w:numId w:val="2"/>
              </w:numPr>
              <w:ind w:left="1440"/>
              <w:jc w:val="both"/>
              <w:rPr>
                <w:rFonts w:ascii="Book Antiqua" w:hAnsi="Book Antiqua" w:cs="Times New Roman"/>
                <w:b/>
              </w:rPr>
            </w:pPr>
            <w:r w:rsidRPr="0070227C">
              <w:rPr>
                <w:rFonts w:ascii="Book Antiqua" w:hAnsi="Book Antiqua" w:cs="Times New Roman"/>
                <w:b/>
              </w:rPr>
              <w:t xml:space="preserve">Submit </w:t>
            </w:r>
            <w:r w:rsidRPr="0070227C">
              <w:rPr>
                <w:rFonts w:ascii="Book Antiqua" w:eastAsia="Times New Roman" w:hAnsi="Book Antiqua" w:cs="Times New Roman"/>
              </w:rPr>
              <w:t>a Digital Copy (including third- party reports)</w:t>
            </w:r>
            <w:r w:rsidRPr="0070227C">
              <w:rPr>
                <w:rFonts w:ascii="Book Antiqua" w:eastAsia="Times New Roman" w:hAnsi="Book Antiqua" w:cs="Times New Roman"/>
                <w:b/>
              </w:rPr>
              <w:t xml:space="preserve"> </w:t>
            </w:r>
            <w:r w:rsidRPr="0070227C">
              <w:rPr>
                <w:rFonts w:ascii="Book Antiqua" w:hAnsi="Book Antiqua" w:cs="Times New Roman"/>
              </w:rPr>
              <w:t xml:space="preserve">indexed by the applicable </w:t>
            </w:r>
            <w:r w:rsidRPr="0070227C">
              <w:rPr>
                <w:rFonts w:ascii="Book Antiqua" w:hAnsi="Book Antiqua" w:cs="Times New Roman"/>
                <w:i/>
              </w:rPr>
              <w:t>AHFA Multifamily Application Package Profile and Completeness Checklist</w:t>
            </w:r>
            <w:r w:rsidR="00E812AA" w:rsidRPr="0070227C">
              <w:rPr>
                <w:rFonts w:ascii="Book Antiqua" w:hAnsi="Book Antiqua" w:cs="Times New Roman"/>
                <w:i/>
              </w:rPr>
              <w:t>.</w:t>
            </w:r>
            <w:r w:rsidR="00E812AA" w:rsidRPr="0070227C">
              <w:rPr>
                <w:rFonts w:ascii="Book Antiqua" w:hAnsi="Book Antiqua" w:cs="Times New Roman"/>
              </w:rPr>
              <w:t xml:space="preserve"> </w:t>
            </w:r>
            <w:r w:rsidRPr="0070227C">
              <w:rPr>
                <w:rFonts w:ascii="Book Antiqua" w:eastAsia="Times New Roman" w:hAnsi="Book Antiqua" w:cs="Times New Roman"/>
              </w:rPr>
              <w:t>(Provide digital instrument via USB flash drive or as otherwise instructed by AHFA).</w:t>
            </w:r>
          </w:p>
          <w:p w14:paraId="4675EBFE" w14:textId="77777777" w:rsidR="00BB5F59" w:rsidRPr="0070227C" w:rsidRDefault="00BB5F59" w:rsidP="00BB5F59">
            <w:pPr>
              <w:pStyle w:val="ListParagraph"/>
              <w:numPr>
                <w:ilvl w:val="0"/>
                <w:numId w:val="2"/>
              </w:numPr>
              <w:ind w:left="1440"/>
              <w:rPr>
                <w:rFonts w:ascii="Book Antiqua" w:hAnsi="Book Antiqua" w:cs="Times New Roman"/>
                <w:b/>
              </w:rPr>
            </w:pPr>
            <w:r w:rsidRPr="0070227C">
              <w:rPr>
                <w:rFonts w:ascii="Book Antiqua" w:hAnsi="Book Antiqua" w:cs="Times New Roman"/>
                <w:bCs/>
              </w:rPr>
              <w:t xml:space="preserve">Provide Survey in standard paper format </w:t>
            </w:r>
            <w:r w:rsidRPr="0070227C">
              <w:rPr>
                <w:rFonts w:ascii="Book Antiqua" w:hAnsi="Book Antiqua" w:cs="Times New Roman"/>
                <w:b/>
              </w:rPr>
              <w:t>24” x 36”</w:t>
            </w:r>
          </w:p>
          <w:p w14:paraId="34EB4EE2" w14:textId="77777777" w:rsidR="00BB5F59" w:rsidRPr="0070227C" w:rsidRDefault="00BB5F59" w:rsidP="00B91DCD">
            <w:pPr>
              <w:pStyle w:val="ListParagraph"/>
              <w:rPr>
                <w:rFonts w:ascii="Times New Roman" w:hAnsi="Times New Roman" w:cs="Times New Roman"/>
                <w:b/>
              </w:rPr>
            </w:pPr>
          </w:p>
          <w:p w14:paraId="423E0540" w14:textId="77777777" w:rsidR="00BB5F59" w:rsidRPr="0070227C" w:rsidRDefault="00BB5F59" w:rsidP="00B91DCD">
            <w:pPr>
              <w:ind w:left="2160" w:hanging="720"/>
              <w:rPr>
                <w:rFonts w:ascii="Book Antiqua" w:hAnsi="Book Antiqua"/>
              </w:rPr>
            </w:pPr>
            <w:r w:rsidRPr="0070227C">
              <w:rPr>
                <w:rFonts w:ascii="Book Antiqua" w:hAnsi="Book Antiqua"/>
                <w:b/>
                <w:u w:val="single"/>
              </w:rPr>
              <w:t xml:space="preserve">Third-Party Reports: </w:t>
            </w:r>
            <w:r w:rsidRPr="0070227C">
              <w:rPr>
                <w:rFonts w:ascii="Book Antiqua" w:hAnsi="Book Antiqua"/>
              </w:rPr>
              <w:t>Three versions of all third-party reports must be submitted:</w:t>
            </w:r>
          </w:p>
          <w:p w14:paraId="605C3739" w14:textId="2CDA2331" w:rsidR="00BB5F59" w:rsidRPr="0070227C" w:rsidRDefault="00BB5F59" w:rsidP="00B91DCD">
            <w:pPr>
              <w:ind w:left="2160" w:hanging="720"/>
              <w:rPr>
                <w:rFonts w:ascii="Book Antiqua" w:hAnsi="Book Antiqua"/>
                <w:b/>
                <w:u w:val="single"/>
              </w:rPr>
            </w:pPr>
            <w:r w:rsidRPr="0070227C">
              <w:rPr>
                <w:rFonts w:ascii="Book Antiqua" w:hAnsi="Book Antiqua"/>
                <w:b/>
                <w:u w:val="single"/>
              </w:rPr>
              <w:t xml:space="preserve">1) A complete bound color hard copy (three ring binder with each appendix separately tabbed) Do not use staples, paper clips, </w:t>
            </w:r>
            <w:r w:rsidR="00E812AA" w:rsidRPr="0070227C">
              <w:rPr>
                <w:rFonts w:ascii="Book Antiqua" w:hAnsi="Book Antiqua"/>
                <w:b/>
                <w:u w:val="single"/>
              </w:rPr>
              <w:t xml:space="preserve">etc. </w:t>
            </w:r>
            <w:r w:rsidRPr="0070227C">
              <w:rPr>
                <w:rFonts w:ascii="Book Antiqua" w:hAnsi="Book Antiqua"/>
                <w:b/>
                <w:u w:val="single"/>
              </w:rPr>
              <w:t>Do not provide paper larger than 8 1/2 x 11 unless otherwise required by AHFA</w:t>
            </w:r>
          </w:p>
          <w:p w14:paraId="4CBF70C7" w14:textId="77777777" w:rsidR="00BB5F59" w:rsidRPr="0070227C" w:rsidRDefault="00BB5F59" w:rsidP="00B91DCD">
            <w:pPr>
              <w:ind w:left="2160" w:hanging="720"/>
              <w:rPr>
                <w:rFonts w:ascii="Book Antiqua" w:hAnsi="Book Antiqua"/>
                <w:b/>
                <w:u w:val="single"/>
              </w:rPr>
            </w:pPr>
            <w:r w:rsidRPr="0070227C">
              <w:rPr>
                <w:rFonts w:ascii="Book Antiqua" w:hAnsi="Book Antiqua"/>
                <w:b/>
                <w:u w:val="single"/>
              </w:rPr>
              <w:t xml:space="preserve">(2) an </w:t>
            </w:r>
            <w:r w:rsidRPr="0070227C">
              <w:rPr>
                <w:rFonts w:ascii="Book Antiqua" w:hAnsi="Book Antiqua"/>
                <w:b/>
                <w:bCs/>
                <w:u w:val="single"/>
              </w:rPr>
              <w:t xml:space="preserve">exact, complete, color copy </w:t>
            </w:r>
            <w:r w:rsidRPr="0070227C">
              <w:rPr>
                <w:rFonts w:ascii="Book Antiqua" w:hAnsi="Book Antiqua"/>
                <w:b/>
                <w:u w:val="single"/>
              </w:rPr>
              <w:t>in digital form (included with USB digital copy), the text of which shall be in a searchable format, and</w:t>
            </w:r>
          </w:p>
          <w:p w14:paraId="675671C9" w14:textId="77777777" w:rsidR="00BB5F59" w:rsidRPr="0070227C" w:rsidRDefault="00BB5F59" w:rsidP="00B91DCD">
            <w:pPr>
              <w:ind w:left="2160" w:hanging="720"/>
              <w:rPr>
                <w:rFonts w:ascii="Book Antiqua" w:hAnsi="Book Antiqua"/>
                <w:b/>
                <w:u w:val="single"/>
              </w:rPr>
            </w:pPr>
            <w:r w:rsidRPr="0070227C">
              <w:rPr>
                <w:rFonts w:ascii="Book Antiqua" w:hAnsi="Book Antiqua"/>
                <w:b/>
                <w:u w:val="single"/>
              </w:rPr>
              <w:t>(3) an Authority DMS Document Upload.</w:t>
            </w:r>
          </w:p>
          <w:p w14:paraId="7A5810A5" w14:textId="77777777" w:rsidR="00BB5F59" w:rsidRPr="0070227C" w:rsidRDefault="00BB5F59" w:rsidP="00B91DCD">
            <w:pPr>
              <w:ind w:left="2160" w:hanging="720"/>
              <w:rPr>
                <w:rFonts w:ascii="Book Antiqua" w:hAnsi="Book Antiqua"/>
              </w:rPr>
            </w:pPr>
          </w:p>
          <w:p w14:paraId="1F8387F9" w14:textId="77777777" w:rsidR="00BB5F59" w:rsidRPr="0070227C" w:rsidRDefault="00BB5F59" w:rsidP="00BB5F59">
            <w:pPr>
              <w:pStyle w:val="ListParagraph"/>
              <w:numPr>
                <w:ilvl w:val="0"/>
                <w:numId w:val="8"/>
              </w:numPr>
              <w:jc w:val="both"/>
              <w:rPr>
                <w:rFonts w:ascii="Book Antiqua" w:hAnsi="Book Antiqua" w:cs="Times New Roman"/>
                <w:b/>
                <w:bCs/>
                <w:u w:val="single"/>
              </w:rPr>
            </w:pPr>
            <w:r w:rsidRPr="0070227C">
              <w:rPr>
                <w:rFonts w:ascii="Book Antiqua" w:hAnsi="Book Antiqua" w:cs="Times New Roman"/>
                <w:b/>
                <w:bCs/>
                <w:u w:val="single"/>
              </w:rPr>
              <w:t xml:space="preserve">AHFA DMS Authority Online Application (Online Application) </w:t>
            </w:r>
          </w:p>
          <w:p w14:paraId="14042304" w14:textId="77777777" w:rsidR="00BB5F59" w:rsidRPr="0070227C" w:rsidRDefault="00BB5F59" w:rsidP="00B91DCD">
            <w:pPr>
              <w:rPr>
                <w:rFonts w:ascii="Times New Roman" w:hAnsi="Times New Roman" w:cs="Times New Roman"/>
              </w:rPr>
            </w:pPr>
          </w:p>
        </w:tc>
      </w:tr>
      <w:tr w:rsidR="00BB5F59" w:rsidRPr="00485D3C" w14:paraId="5CF56546" w14:textId="77777777" w:rsidTr="00B91DCD">
        <w:tc>
          <w:tcPr>
            <w:tcW w:w="2256" w:type="dxa"/>
          </w:tcPr>
          <w:p w14:paraId="4D129439" w14:textId="77777777" w:rsidR="00BB5F59" w:rsidRPr="0070227C" w:rsidRDefault="00BB5F59" w:rsidP="00BB5F59">
            <w:pPr>
              <w:pStyle w:val="ListParagraph"/>
              <w:numPr>
                <w:ilvl w:val="0"/>
                <w:numId w:val="3"/>
              </w:numPr>
              <w:rPr>
                <w:rFonts w:ascii="Book Antiqua" w:hAnsi="Book Antiqua" w:cs="Times New Roman"/>
              </w:rPr>
            </w:pPr>
            <w:r w:rsidRPr="0070227C">
              <w:rPr>
                <w:rFonts w:ascii="Book Antiqua" w:hAnsi="Book Antiqua" w:cs="Times New Roman"/>
                <w:b/>
                <w:bCs/>
              </w:rPr>
              <w:lastRenderedPageBreak/>
              <w:t xml:space="preserve">Original Signature Requirements </w:t>
            </w:r>
          </w:p>
        </w:tc>
        <w:tc>
          <w:tcPr>
            <w:tcW w:w="8904" w:type="dxa"/>
          </w:tcPr>
          <w:p w14:paraId="5CCD34AF" w14:textId="77777777" w:rsidR="00BB5F59" w:rsidRPr="0070227C" w:rsidRDefault="00BB5F59" w:rsidP="00B91DCD">
            <w:pPr>
              <w:rPr>
                <w:rFonts w:ascii="Book Antiqua" w:hAnsi="Book Antiqua" w:cs="Times New Roman"/>
                <w:color w:val="FF0000"/>
              </w:rPr>
            </w:pPr>
            <w:r w:rsidRPr="0070227C">
              <w:rPr>
                <w:rFonts w:ascii="Book Antiqua" w:hAnsi="Book Antiqua" w:cs="Times New Roman"/>
              </w:rPr>
              <w:t xml:space="preserve">The original of each of the following forms/documents must be signed/executed by the Responsible Owner and/or architect using </w:t>
            </w:r>
            <w:r w:rsidRPr="0070227C">
              <w:rPr>
                <w:rFonts w:ascii="Book Antiqua" w:hAnsi="Book Antiqua" w:cs="Times New Roman"/>
                <w:b/>
                <w:bCs/>
                <w:color w:val="4472C4" w:themeColor="accent1"/>
              </w:rPr>
              <w:t>blue ink</w:t>
            </w:r>
            <w:r w:rsidRPr="0070227C">
              <w:rPr>
                <w:rFonts w:ascii="Book Antiqua" w:hAnsi="Book Antiqua" w:cs="Times New Roman"/>
                <w:color w:val="4472C4" w:themeColor="accent1"/>
              </w:rPr>
              <w:t xml:space="preserve"> </w:t>
            </w:r>
            <w:r w:rsidRPr="0070227C">
              <w:rPr>
                <w:rFonts w:ascii="Book Antiqua" w:hAnsi="Book Antiqua" w:cs="Times New Roman"/>
              </w:rPr>
              <w:t xml:space="preserve">and included in the required section of the Application Package: </w:t>
            </w:r>
          </w:p>
          <w:p w14:paraId="476AFF95"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Statement of Application and Certification (</w:t>
            </w:r>
            <w:r w:rsidRPr="0070227C">
              <w:rPr>
                <w:rFonts w:ascii="Book Antiqua" w:hAnsi="Book Antiqua" w:cs="Times New Roman"/>
                <w:b/>
                <w:bCs/>
              </w:rPr>
              <w:t>Form #5</w:t>
            </w:r>
            <w:r w:rsidRPr="0070227C">
              <w:rPr>
                <w:rFonts w:ascii="Book Antiqua" w:hAnsi="Book Antiqua" w:cs="Times New Roman"/>
              </w:rPr>
              <w:t>)</w:t>
            </w:r>
          </w:p>
          <w:p w14:paraId="6EDBC115"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 xml:space="preserve">Ownership Entity Signature Authorization </w:t>
            </w:r>
            <w:r w:rsidRPr="0070227C">
              <w:rPr>
                <w:rFonts w:ascii="Book Antiqua" w:hAnsi="Book Antiqua" w:cs="Times New Roman"/>
                <w:b/>
                <w:bCs/>
              </w:rPr>
              <w:t>(Form 6a)</w:t>
            </w:r>
          </w:p>
          <w:p w14:paraId="7F8B272E"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Architect Certification, Amenities, Type of Construction/Energy/Water Conservation/Healthy Living Environment/Section 504</w:t>
            </w:r>
            <w:r>
              <w:rPr>
                <w:rFonts w:ascii="Book Antiqua" w:hAnsi="Book Antiqua" w:cs="Times New Roman"/>
              </w:rPr>
              <w:t xml:space="preserve"> </w:t>
            </w:r>
            <w:r w:rsidRPr="00823C5B">
              <w:rPr>
                <w:rFonts w:ascii="Book Antiqua" w:hAnsi="Book Antiqua" w:cs="Times New Roman"/>
                <w:b/>
                <w:bCs/>
              </w:rPr>
              <w:t>(Forms 7a-7f)</w:t>
            </w:r>
            <w:r w:rsidRPr="0070227C">
              <w:rPr>
                <w:rFonts w:ascii="Book Antiqua" w:hAnsi="Book Antiqua" w:cs="Times New Roman"/>
              </w:rPr>
              <w:t xml:space="preserve">  </w:t>
            </w:r>
          </w:p>
          <w:p w14:paraId="186B06ED" w14:textId="77777777" w:rsidR="00BB5F59" w:rsidRPr="0070227C" w:rsidRDefault="00BB5F59" w:rsidP="00B91DCD">
            <w:pPr>
              <w:pStyle w:val="ListParagraph"/>
              <w:rPr>
                <w:rFonts w:ascii="Times New Roman" w:hAnsi="Times New Roman" w:cs="Times New Roman"/>
              </w:rPr>
            </w:pPr>
          </w:p>
        </w:tc>
      </w:tr>
      <w:tr w:rsidR="00BB5F59" w:rsidRPr="00485D3C" w14:paraId="69E7033B" w14:textId="77777777" w:rsidTr="00B91DCD">
        <w:tc>
          <w:tcPr>
            <w:tcW w:w="2256" w:type="dxa"/>
          </w:tcPr>
          <w:p w14:paraId="4D3B0A97"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All other Application Forms </w:t>
            </w:r>
          </w:p>
        </w:tc>
        <w:tc>
          <w:tcPr>
            <w:tcW w:w="8904" w:type="dxa"/>
          </w:tcPr>
          <w:p w14:paraId="6D122CBA" w14:textId="77777777" w:rsidR="00BB5F59" w:rsidRPr="0070227C" w:rsidRDefault="00BB5F59" w:rsidP="00B91DCD">
            <w:pPr>
              <w:rPr>
                <w:rFonts w:ascii="Book Antiqua" w:hAnsi="Book Antiqua" w:cs="Times New Roman"/>
              </w:rPr>
            </w:pPr>
            <w:r w:rsidRPr="0070227C">
              <w:rPr>
                <w:rFonts w:ascii="Book Antiqua" w:hAnsi="Book Antiqua" w:cs="Times New Roman"/>
              </w:rPr>
              <w:t xml:space="preserve">All other required forms and/or signatures must be submitted on the respective organizations letterhead and </w:t>
            </w:r>
            <w:r>
              <w:rPr>
                <w:rFonts w:ascii="Book Antiqua" w:hAnsi="Book Antiqua" w:cs="Times New Roman"/>
              </w:rPr>
              <w:t xml:space="preserve">personally </w:t>
            </w:r>
            <w:r w:rsidRPr="0070227C">
              <w:rPr>
                <w:rFonts w:ascii="Book Antiqua" w:hAnsi="Book Antiqua" w:cs="Times New Roman"/>
              </w:rPr>
              <w:t xml:space="preserve">signed </w:t>
            </w:r>
            <w:r>
              <w:rPr>
                <w:rFonts w:ascii="Book Antiqua" w:hAnsi="Book Antiqua" w:cs="Times New Roman"/>
              </w:rPr>
              <w:t xml:space="preserve">(signature may be scanned, but not electronically generated) </w:t>
            </w:r>
            <w:r w:rsidRPr="0070227C">
              <w:rPr>
                <w:rFonts w:ascii="Book Antiqua" w:hAnsi="Book Antiqua" w:cs="Times New Roman"/>
              </w:rPr>
              <w:t xml:space="preserve">by the applicable authorized official and/or Responsible Owner. </w:t>
            </w:r>
          </w:p>
          <w:p w14:paraId="6D4ACEA8" w14:textId="77777777" w:rsidR="00BB5F59" w:rsidRPr="0070227C" w:rsidRDefault="00BB5F59" w:rsidP="00B91DCD">
            <w:pPr>
              <w:rPr>
                <w:rFonts w:ascii="Times New Roman" w:hAnsi="Times New Roman" w:cs="Times New Roman"/>
                <w:sz w:val="24"/>
                <w:szCs w:val="24"/>
              </w:rPr>
            </w:pPr>
          </w:p>
        </w:tc>
      </w:tr>
      <w:tr w:rsidR="00BB5F59" w:rsidRPr="00485D3C" w14:paraId="310766E3" w14:textId="77777777" w:rsidTr="00B91DCD">
        <w:tc>
          <w:tcPr>
            <w:tcW w:w="2256" w:type="dxa"/>
          </w:tcPr>
          <w:p w14:paraId="5E73E68B"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Date of Application Documents </w:t>
            </w:r>
          </w:p>
          <w:p w14:paraId="1F6042DB" w14:textId="77777777" w:rsidR="00BB5F59" w:rsidRPr="00BD43A3" w:rsidRDefault="00BB5F59" w:rsidP="00B91DCD">
            <w:pPr>
              <w:rPr>
                <w:rFonts w:ascii="Times New Roman" w:hAnsi="Times New Roman" w:cs="Times New Roman"/>
                <w:b/>
                <w:bCs/>
              </w:rPr>
            </w:pPr>
          </w:p>
        </w:tc>
        <w:tc>
          <w:tcPr>
            <w:tcW w:w="8904" w:type="dxa"/>
          </w:tcPr>
          <w:p w14:paraId="4AF195AA" w14:textId="50735209" w:rsidR="00BB5F59" w:rsidRPr="0070227C" w:rsidRDefault="00BB5F59" w:rsidP="00B91DCD">
            <w:pPr>
              <w:rPr>
                <w:rFonts w:ascii="Book Antiqua" w:hAnsi="Book Antiqua" w:cs="Times New Roman"/>
              </w:rPr>
            </w:pPr>
            <w:r w:rsidRPr="0070227C">
              <w:rPr>
                <w:rFonts w:ascii="Book Antiqua" w:eastAsia="Times New Roman" w:hAnsi="Book Antiqua" w:cs="Times New Roman"/>
              </w:rPr>
              <w:t>All forms and documents in the Application Package must be dated within six (6) months of the Application Package submittal date (date received by AHFA) unless otherwise specified</w:t>
            </w:r>
            <w:r w:rsidR="00E812AA" w:rsidRPr="0070227C">
              <w:rPr>
                <w:rFonts w:ascii="Book Antiqua" w:eastAsia="Times New Roman" w:hAnsi="Book Antiqua" w:cs="Times New Roman"/>
              </w:rPr>
              <w:t xml:space="preserve">. </w:t>
            </w:r>
          </w:p>
        </w:tc>
      </w:tr>
      <w:tr w:rsidR="00BB5F59" w:rsidRPr="00485D3C" w14:paraId="12CA4EA5" w14:textId="77777777" w:rsidTr="00B91DCD">
        <w:tc>
          <w:tcPr>
            <w:tcW w:w="2256" w:type="dxa"/>
          </w:tcPr>
          <w:p w14:paraId="0402DAED"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Project Name Selection </w:t>
            </w:r>
          </w:p>
        </w:tc>
        <w:tc>
          <w:tcPr>
            <w:tcW w:w="8904" w:type="dxa"/>
          </w:tcPr>
          <w:p w14:paraId="7C955C02" w14:textId="731EFBAF" w:rsidR="00BB5F59" w:rsidRPr="0070227C" w:rsidRDefault="00BB5F59" w:rsidP="00B91DCD">
            <w:pPr>
              <w:jc w:val="both"/>
              <w:rPr>
                <w:rFonts w:ascii="Book Antiqua" w:eastAsia="Times New Roman" w:hAnsi="Book Antiqua" w:cs="Times New Roman"/>
              </w:rPr>
            </w:pPr>
            <w:r w:rsidRPr="0070227C">
              <w:rPr>
                <w:rFonts w:ascii="Book Antiqua" w:eastAsia="Times New Roman" w:hAnsi="Book Antiqua" w:cs="Times New Roman"/>
                <w:sz w:val="24"/>
                <w:szCs w:val="24"/>
              </w:rPr>
              <w:t>I</w:t>
            </w:r>
            <w:r w:rsidRPr="0070227C">
              <w:rPr>
                <w:rFonts w:ascii="Book Antiqua" w:eastAsia="Times New Roman" w:hAnsi="Book Antiqua" w:cs="Times New Roman"/>
              </w:rPr>
              <w:t xml:space="preserve">f submitting an Application Package for </w:t>
            </w:r>
            <w:r w:rsidRPr="0070227C">
              <w:rPr>
                <w:rFonts w:ascii="Book Antiqua" w:eastAsia="Times New Roman" w:hAnsi="Book Antiqua" w:cs="Times New Roman"/>
                <w:b/>
              </w:rPr>
              <w:t>new construction</w:t>
            </w:r>
            <w:r w:rsidRPr="0070227C">
              <w:rPr>
                <w:rFonts w:ascii="Book Antiqua" w:eastAsia="Times New Roman" w:hAnsi="Book Antiqua" w:cs="Times New Roman"/>
              </w:rPr>
              <w:t>, you must select a Project name that has not been used for a Project allocated by AHFA in the past</w:t>
            </w:r>
            <w:r w:rsidR="00E812AA" w:rsidRPr="0070227C">
              <w:rPr>
                <w:rFonts w:ascii="Book Antiqua" w:eastAsia="Times New Roman" w:hAnsi="Book Antiqua" w:cs="Times New Roman"/>
              </w:rPr>
              <w:t xml:space="preserve">. </w:t>
            </w:r>
            <w:r w:rsidRPr="0070227C">
              <w:rPr>
                <w:rFonts w:ascii="Book Antiqua" w:eastAsia="Times New Roman" w:hAnsi="Book Antiqua" w:cs="Times New Roman"/>
              </w:rPr>
              <w:t>Refer to the AHFA provided Listing of Project Names found at:</w:t>
            </w:r>
          </w:p>
          <w:p w14:paraId="08F7B57C" w14:textId="77777777" w:rsidR="00BB5F59" w:rsidRPr="0070227C" w:rsidRDefault="00BB14BB" w:rsidP="00B91DCD">
            <w:pPr>
              <w:jc w:val="both"/>
              <w:rPr>
                <w:rStyle w:val="Hyperlink"/>
                <w:rFonts w:ascii="Book Antiqua" w:hAnsi="Book Antiqua" w:cs="Times New Roman"/>
              </w:rPr>
            </w:pPr>
            <w:hyperlink r:id="rId13" w:history="1">
              <w:r w:rsidR="00BB5F59" w:rsidRPr="0070227C">
                <w:rPr>
                  <w:rStyle w:val="Hyperlink"/>
                  <w:rFonts w:ascii="Book Antiqua" w:hAnsi="Book Antiqua" w:cs="Times New Roman"/>
                </w:rPr>
                <w:t>http://www.ahfa.com/multifamily/allocation-application-information/apply-for-funding</w:t>
              </w:r>
            </w:hyperlink>
          </w:p>
          <w:p w14:paraId="21FA1A29" w14:textId="77777777" w:rsidR="00BB5F59" w:rsidRPr="0070227C" w:rsidRDefault="00BB5F59" w:rsidP="00B91DCD">
            <w:pPr>
              <w:rPr>
                <w:rFonts w:ascii="Book Antiqua" w:hAnsi="Book Antiqua" w:cs="Times New Roman"/>
                <w:sz w:val="24"/>
                <w:szCs w:val="24"/>
              </w:rPr>
            </w:pPr>
          </w:p>
        </w:tc>
      </w:tr>
      <w:tr w:rsidR="00BB5F59" w:rsidRPr="00485D3C" w14:paraId="47866276" w14:textId="77777777" w:rsidTr="00B91DCD">
        <w:tc>
          <w:tcPr>
            <w:tcW w:w="2256" w:type="dxa"/>
          </w:tcPr>
          <w:p w14:paraId="7637C8CF"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Application Fees: </w:t>
            </w:r>
          </w:p>
          <w:p w14:paraId="551FA83B" w14:textId="77777777" w:rsidR="00BB5F59" w:rsidRPr="00B41598" w:rsidRDefault="00BB5F59" w:rsidP="00B91DCD">
            <w:pPr>
              <w:rPr>
                <w:rFonts w:ascii="Book Antiqua" w:hAnsi="Book Antiqua" w:cs="Times New Roman"/>
                <w:b/>
                <w:bCs/>
              </w:rPr>
            </w:pPr>
          </w:p>
          <w:p w14:paraId="3A85C32A" w14:textId="77777777" w:rsidR="00BB5F59" w:rsidRPr="0070227C" w:rsidRDefault="00BB5F59" w:rsidP="00B91DCD">
            <w:pPr>
              <w:rPr>
                <w:rFonts w:ascii="Book Antiqua" w:hAnsi="Book Antiqua" w:cs="Times New Roman"/>
                <w:b/>
                <w:bCs/>
                <w:color w:val="FF0000"/>
              </w:rPr>
            </w:pPr>
            <w:r w:rsidRPr="0067699D">
              <w:rPr>
                <w:rFonts w:ascii="Book Antiqua" w:hAnsi="Book Antiqua" w:cs="Times New Roman"/>
                <w:b/>
                <w:bCs/>
              </w:rPr>
              <w:t>Reference QAP pages 7-9</w:t>
            </w:r>
          </w:p>
        </w:tc>
        <w:tc>
          <w:tcPr>
            <w:tcW w:w="8904" w:type="dxa"/>
          </w:tcPr>
          <w:p w14:paraId="389CF308" w14:textId="4EB11803" w:rsidR="00BB5F59" w:rsidRPr="0070227C" w:rsidRDefault="00BB5F59" w:rsidP="00B91DCD">
            <w:pPr>
              <w:pStyle w:val="Default"/>
              <w:ind w:left="360" w:hanging="360"/>
              <w:rPr>
                <w:rFonts w:ascii="Book Antiqua" w:hAnsi="Book Antiqua"/>
                <w:sz w:val="22"/>
                <w:szCs w:val="22"/>
              </w:rPr>
            </w:pPr>
            <w:r w:rsidRPr="0070227C">
              <w:rPr>
                <w:rFonts w:ascii="Book Antiqua" w:hAnsi="Book Antiqua"/>
                <w:sz w:val="22"/>
                <w:szCs w:val="22"/>
              </w:rPr>
              <w:lastRenderedPageBreak/>
              <w:t xml:space="preserve"> </w:t>
            </w:r>
            <w:r w:rsidR="00E812AA" w:rsidRPr="0070227C">
              <w:rPr>
                <w:rFonts w:ascii="Book Antiqua" w:hAnsi="Book Antiqua"/>
                <w:sz w:val="22"/>
                <w:szCs w:val="22"/>
              </w:rPr>
              <w:t>To</w:t>
            </w:r>
            <w:r w:rsidRPr="0070227C">
              <w:rPr>
                <w:rFonts w:ascii="Book Antiqua" w:hAnsi="Book Antiqua"/>
                <w:sz w:val="22"/>
                <w:szCs w:val="22"/>
              </w:rPr>
              <w:t xml:space="preserve"> submit an Application Package for multifamily funding with AHFA, </w:t>
            </w:r>
            <w:r w:rsidRPr="0070227C">
              <w:rPr>
                <w:rFonts w:ascii="Book Antiqua" w:hAnsi="Book Antiqua"/>
                <w:b/>
                <w:bCs/>
                <w:i/>
                <w:iCs/>
                <w:sz w:val="22"/>
                <w:szCs w:val="22"/>
              </w:rPr>
              <w:t>a non-refundable fee</w:t>
            </w:r>
            <w:r w:rsidRPr="0070227C">
              <w:rPr>
                <w:rFonts w:ascii="Book Antiqua" w:hAnsi="Book Antiqua"/>
                <w:sz w:val="22"/>
                <w:szCs w:val="22"/>
              </w:rPr>
              <w:t xml:space="preserve">, business check or certified funds (cash or personal checks will not be </w:t>
            </w:r>
            <w:r w:rsidRPr="0070227C">
              <w:rPr>
                <w:rFonts w:ascii="Book Antiqua" w:hAnsi="Book Antiqua"/>
                <w:sz w:val="22"/>
                <w:szCs w:val="22"/>
              </w:rPr>
              <w:lastRenderedPageBreak/>
              <w:t>accepted) must accompany the required Application Package</w:t>
            </w:r>
            <w:r w:rsidR="00E812AA" w:rsidRPr="0070227C">
              <w:rPr>
                <w:rFonts w:ascii="Book Antiqua" w:hAnsi="Book Antiqua"/>
                <w:sz w:val="22"/>
                <w:szCs w:val="22"/>
              </w:rPr>
              <w:t xml:space="preserve">. </w:t>
            </w:r>
            <w:r w:rsidRPr="0070227C">
              <w:rPr>
                <w:rFonts w:ascii="Book Antiqua" w:hAnsi="Book Antiqua"/>
                <w:sz w:val="22"/>
                <w:szCs w:val="22"/>
              </w:rPr>
              <w:t>If any application fee is returned due to insufficient funds, the Application Package will terminate. Regardless of the funding decision, all application fees are non-refundable.</w:t>
            </w:r>
          </w:p>
          <w:p w14:paraId="78244C66" w14:textId="77777777" w:rsidR="00BB5F59" w:rsidRPr="00EC6D63" w:rsidRDefault="00BB5F59" w:rsidP="00B91DCD">
            <w:pPr>
              <w:pStyle w:val="Default"/>
              <w:ind w:left="720"/>
              <w:jc w:val="both"/>
              <w:rPr>
                <w:sz w:val="22"/>
                <w:szCs w:val="22"/>
              </w:rPr>
            </w:pPr>
          </w:p>
          <w:p w14:paraId="2393E4BC" w14:textId="77777777" w:rsidR="00BB5F59" w:rsidRPr="0070227C" w:rsidRDefault="00BB5F59" w:rsidP="00BB5F59">
            <w:pPr>
              <w:pStyle w:val="ListParagraph"/>
              <w:numPr>
                <w:ilvl w:val="0"/>
                <w:numId w:val="4"/>
              </w:numPr>
              <w:jc w:val="both"/>
              <w:rPr>
                <w:rFonts w:ascii="Book Antiqua" w:hAnsi="Book Antiqua"/>
              </w:rPr>
            </w:pPr>
            <w:r w:rsidRPr="0070227C">
              <w:rPr>
                <w:rFonts w:ascii="Book Antiqua" w:hAnsi="Book Antiqua"/>
              </w:rPr>
              <w:t>Copies of Application Fee Check(s) – Include three (3) copies of the application fee check(s). All copies of checks should notate the Project name, Project number and applicable fee type.</w:t>
            </w:r>
          </w:p>
          <w:p w14:paraId="7BBAC78D" w14:textId="77777777" w:rsidR="00BB5F59" w:rsidRPr="00BD43A3" w:rsidRDefault="00BB5F59" w:rsidP="00B91DCD">
            <w:pPr>
              <w:jc w:val="both"/>
              <w:rPr>
                <w:rFonts w:ascii="Book Antiqua" w:hAnsi="Book Antiqua"/>
              </w:rPr>
            </w:pPr>
          </w:p>
        </w:tc>
      </w:tr>
      <w:tr w:rsidR="00BB5F59" w:rsidRPr="00485D3C" w14:paraId="2BDB6B17" w14:textId="77777777" w:rsidTr="00B91DCD">
        <w:tc>
          <w:tcPr>
            <w:tcW w:w="2256" w:type="dxa"/>
          </w:tcPr>
          <w:p w14:paraId="097C14A0" w14:textId="77777777" w:rsidR="00BB5F59" w:rsidRPr="002010F6" w:rsidRDefault="00BB5F59" w:rsidP="00BB5F59">
            <w:pPr>
              <w:pStyle w:val="ListParagraph"/>
              <w:numPr>
                <w:ilvl w:val="0"/>
                <w:numId w:val="3"/>
              </w:numPr>
              <w:rPr>
                <w:rFonts w:ascii="Book Antiqua" w:hAnsi="Book Antiqua" w:cs="Times New Roman"/>
                <w:b/>
                <w:bCs/>
                <w:sz w:val="24"/>
                <w:szCs w:val="24"/>
              </w:rPr>
            </w:pPr>
            <w:r w:rsidRPr="0070227C">
              <w:rPr>
                <w:rFonts w:ascii="Book Antiqua" w:hAnsi="Book Antiqua" w:cs="Times New Roman"/>
                <w:b/>
                <w:bCs/>
              </w:rPr>
              <w:lastRenderedPageBreak/>
              <w:t xml:space="preserve">AHFA (Allocation Decision) Notifications </w:t>
            </w:r>
          </w:p>
        </w:tc>
        <w:tc>
          <w:tcPr>
            <w:tcW w:w="8904" w:type="dxa"/>
          </w:tcPr>
          <w:p w14:paraId="782FE3BC" w14:textId="77777777" w:rsidR="00BB5F59" w:rsidRPr="0070227C" w:rsidRDefault="00BB5F59" w:rsidP="00B91DCD">
            <w:pPr>
              <w:jc w:val="both"/>
              <w:rPr>
                <w:rFonts w:ascii="Book Antiqua" w:hAnsi="Book Antiqua"/>
              </w:rPr>
            </w:pPr>
            <w:r w:rsidRPr="0070227C">
              <w:rPr>
                <w:rFonts w:ascii="Book Antiqua" w:hAnsi="Book Antiqua"/>
              </w:rPr>
              <w:t xml:space="preserve">AHFA anticipates it will notify the Responsible Owner in writing of their approval/denial status in </w:t>
            </w:r>
            <w:r>
              <w:rPr>
                <w:rFonts w:ascii="Book Antiqua" w:hAnsi="Book Antiqua"/>
              </w:rPr>
              <w:t>December</w:t>
            </w:r>
            <w:r w:rsidRPr="0070227C">
              <w:rPr>
                <w:rFonts w:ascii="Book Antiqua" w:hAnsi="Book Antiqua"/>
              </w:rPr>
              <w:t>. However, this date is subject to change based on among other things, the number of Application Packages received, and time required to thoroughly review all Application Packages.</w:t>
            </w:r>
          </w:p>
          <w:p w14:paraId="6040AA8A" w14:textId="77777777" w:rsidR="00BB5F59" w:rsidRPr="0070227C" w:rsidRDefault="00BB5F59" w:rsidP="00B91DCD">
            <w:pPr>
              <w:jc w:val="both"/>
              <w:rPr>
                <w:rFonts w:ascii="Times New Roman" w:hAnsi="Times New Roman" w:cs="Times New Roman"/>
              </w:rPr>
            </w:pPr>
          </w:p>
        </w:tc>
      </w:tr>
    </w:tbl>
    <w:p w14:paraId="1BA82DF8" w14:textId="77777777" w:rsidR="00BB5F59" w:rsidRDefault="00BB5F59" w:rsidP="00BB5F59">
      <w:pPr>
        <w:rPr>
          <w:rFonts w:ascii="Times New Roman" w:hAnsi="Times New Roman" w:cs="Times New Roman"/>
          <w:b/>
          <w:bCs/>
          <w:sz w:val="24"/>
          <w:szCs w:val="24"/>
        </w:rPr>
      </w:pPr>
    </w:p>
    <w:p w14:paraId="4928C8A5" w14:textId="77777777" w:rsidR="0008255C" w:rsidRDefault="0008255C" w:rsidP="00BB5F59">
      <w:pPr>
        <w:rPr>
          <w:rFonts w:ascii="Times New Roman" w:hAnsi="Times New Roman" w:cs="Times New Roman"/>
          <w:b/>
          <w:bCs/>
          <w:sz w:val="24"/>
          <w:szCs w:val="24"/>
        </w:rPr>
      </w:pPr>
    </w:p>
    <w:p w14:paraId="5360F605" w14:textId="77777777" w:rsidR="0008255C" w:rsidRDefault="0008255C" w:rsidP="00BB5F59">
      <w:pPr>
        <w:rPr>
          <w:rFonts w:ascii="Times New Roman" w:hAnsi="Times New Roman" w:cs="Times New Roman"/>
          <w:b/>
          <w:bCs/>
          <w:sz w:val="24"/>
          <w:szCs w:val="24"/>
        </w:rPr>
      </w:pPr>
    </w:p>
    <w:p w14:paraId="0E5A2DDD" w14:textId="77777777" w:rsidR="0008255C" w:rsidRDefault="0008255C" w:rsidP="00BB5F59">
      <w:pPr>
        <w:rPr>
          <w:rFonts w:ascii="Times New Roman" w:hAnsi="Times New Roman" w:cs="Times New Roman"/>
          <w:b/>
          <w:bCs/>
          <w:sz w:val="24"/>
          <w:szCs w:val="24"/>
        </w:rPr>
      </w:pPr>
    </w:p>
    <w:p w14:paraId="3625869F" w14:textId="77777777" w:rsidR="0008255C" w:rsidRDefault="0008255C" w:rsidP="00BB5F59">
      <w:pPr>
        <w:rPr>
          <w:rFonts w:ascii="Times New Roman" w:hAnsi="Times New Roman" w:cs="Times New Roman"/>
          <w:b/>
          <w:bCs/>
          <w:sz w:val="24"/>
          <w:szCs w:val="24"/>
        </w:rPr>
      </w:pPr>
    </w:p>
    <w:p w14:paraId="17BD34D2" w14:textId="77777777" w:rsidR="0008255C" w:rsidRDefault="0008255C" w:rsidP="00BB5F59">
      <w:pPr>
        <w:rPr>
          <w:rFonts w:ascii="Times New Roman" w:hAnsi="Times New Roman" w:cs="Times New Roman"/>
          <w:b/>
          <w:bCs/>
          <w:sz w:val="24"/>
          <w:szCs w:val="24"/>
        </w:rPr>
      </w:pPr>
    </w:p>
    <w:p w14:paraId="2BC5531F" w14:textId="77777777" w:rsidR="0008255C" w:rsidRDefault="0008255C" w:rsidP="00BB5F59">
      <w:pPr>
        <w:rPr>
          <w:rFonts w:ascii="Times New Roman" w:hAnsi="Times New Roman" w:cs="Times New Roman"/>
          <w:b/>
          <w:bCs/>
          <w:sz w:val="24"/>
          <w:szCs w:val="24"/>
        </w:rPr>
      </w:pPr>
    </w:p>
    <w:p w14:paraId="7F8CC6DE" w14:textId="77777777" w:rsidR="0008255C" w:rsidRDefault="0008255C" w:rsidP="00BB5F59">
      <w:pPr>
        <w:rPr>
          <w:rFonts w:ascii="Times New Roman" w:hAnsi="Times New Roman" w:cs="Times New Roman"/>
          <w:b/>
          <w:bCs/>
          <w:sz w:val="24"/>
          <w:szCs w:val="24"/>
        </w:rPr>
      </w:pPr>
    </w:p>
    <w:p w14:paraId="26EF0530" w14:textId="77777777" w:rsidR="0008255C" w:rsidRDefault="0008255C" w:rsidP="00BB5F59">
      <w:pPr>
        <w:rPr>
          <w:rFonts w:ascii="Times New Roman" w:hAnsi="Times New Roman" w:cs="Times New Roman"/>
          <w:b/>
          <w:bCs/>
          <w:sz w:val="24"/>
          <w:szCs w:val="24"/>
        </w:rPr>
      </w:pPr>
    </w:p>
    <w:p w14:paraId="2C049C7F" w14:textId="77777777" w:rsidR="0008255C" w:rsidRDefault="0008255C" w:rsidP="00BB5F59">
      <w:pPr>
        <w:rPr>
          <w:rFonts w:ascii="Times New Roman" w:hAnsi="Times New Roman" w:cs="Times New Roman"/>
          <w:b/>
          <w:bCs/>
          <w:sz w:val="24"/>
          <w:szCs w:val="24"/>
        </w:rPr>
      </w:pPr>
    </w:p>
    <w:p w14:paraId="08BE869D" w14:textId="77777777" w:rsidR="0008255C" w:rsidRDefault="0008255C" w:rsidP="00BB5F59">
      <w:pPr>
        <w:rPr>
          <w:rFonts w:ascii="Times New Roman" w:hAnsi="Times New Roman" w:cs="Times New Roman"/>
          <w:b/>
          <w:bCs/>
          <w:sz w:val="24"/>
          <w:szCs w:val="24"/>
        </w:rPr>
      </w:pPr>
    </w:p>
    <w:p w14:paraId="575F674A" w14:textId="77777777" w:rsidR="0008255C" w:rsidRDefault="0008255C" w:rsidP="00BB5F59">
      <w:pPr>
        <w:rPr>
          <w:rFonts w:ascii="Times New Roman" w:hAnsi="Times New Roman" w:cs="Times New Roman"/>
          <w:b/>
          <w:bCs/>
          <w:sz w:val="24"/>
          <w:szCs w:val="24"/>
        </w:rPr>
      </w:pPr>
    </w:p>
    <w:p w14:paraId="624DFB4D" w14:textId="77777777" w:rsidR="0008255C" w:rsidRDefault="0008255C" w:rsidP="00BB5F59">
      <w:pPr>
        <w:rPr>
          <w:rFonts w:ascii="Times New Roman" w:hAnsi="Times New Roman" w:cs="Times New Roman"/>
          <w:b/>
          <w:bCs/>
          <w:sz w:val="24"/>
          <w:szCs w:val="24"/>
        </w:rPr>
      </w:pPr>
    </w:p>
    <w:p w14:paraId="193D32FD" w14:textId="77777777" w:rsidR="0008255C" w:rsidRDefault="0008255C" w:rsidP="00BB5F59">
      <w:pPr>
        <w:rPr>
          <w:rFonts w:ascii="Times New Roman" w:hAnsi="Times New Roman" w:cs="Times New Roman"/>
          <w:b/>
          <w:bCs/>
          <w:sz w:val="24"/>
          <w:szCs w:val="24"/>
        </w:rPr>
      </w:pPr>
    </w:p>
    <w:p w14:paraId="4F18D7BC" w14:textId="77777777" w:rsidR="0008255C" w:rsidRDefault="0008255C" w:rsidP="00BB5F59">
      <w:pPr>
        <w:rPr>
          <w:rFonts w:ascii="Times New Roman" w:hAnsi="Times New Roman" w:cs="Times New Roman"/>
          <w:b/>
          <w:bCs/>
          <w:sz w:val="24"/>
          <w:szCs w:val="24"/>
        </w:rPr>
      </w:pPr>
    </w:p>
    <w:p w14:paraId="6DCDA2B5" w14:textId="77777777" w:rsidR="0008255C" w:rsidRDefault="0008255C" w:rsidP="00BB5F59">
      <w:pPr>
        <w:rPr>
          <w:rFonts w:ascii="Times New Roman" w:hAnsi="Times New Roman" w:cs="Times New Roman"/>
          <w:b/>
          <w:bCs/>
          <w:sz w:val="24"/>
          <w:szCs w:val="24"/>
        </w:rPr>
      </w:pPr>
    </w:p>
    <w:p w14:paraId="4FC69C45" w14:textId="77777777" w:rsidR="0008255C" w:rsidRDefault="0008255C" w:rsidP="00BB5F59">
      <w:pPr>
        <w:rPr>
          <w:rFonts w:ascii="Times New Roman" w:hAnsi="Times New Roman" w:cs="Times New Roman"/>
          <w:b/>
          <w:bCs/>
          <w:sz w:val="24"/>
          <w:szCs w:val="24"/>
        </w:rPr>
      </w:pPr>
    </w:p>
    <w:p w14:paraId="0ED7FF6D" w14:textId="77777777" w:rsidR="0008255C" w:rsidRDefault="0008255C" w:rsidP="00BB5F59">
      <w:pPr>
        <w:rPr>
          <w:rFonts w:ascii="Times New Roman" w:hAnsi="Times New Roman" w:cs="Times New Roman"/>
          <w:b/>
          <w:bCs/>
          <w:sz w:val="24"/>
          <w:szCs w:val="24"/>
        </w:rPr>
      </w:pPr>
    </w:p>
    <w:p w14:paraId="258F7246" w14:textId="77777777" w:rsidR="0008255C" w:rsidRDefault="0008255C" w:rsidP="00BB5F59">
      <w:pPr>
        <w:rPr>
          <w:rFonts w:ascii="Times New Roman" w:hAnsi="Times New Roman" w:cs="Times New Roman"/>
          <w:b/>
          <w:bCs/>
          <w:sz w:val="24"/>
          <w:szCs w:val="24"/>
        </w:rPr>
      </w:pPr>
    </w:p>
    <w:p w14:paraId="573B9FCE" w14:textId="77777777" w:rsidR="0008255C" w:rsidRDefault="0008255C" w:rsidP="00BB5F59">
      <w:pPr>
        <w:rPr>
          <w:rFonts w:ascii="Times New Roman" w:hAnsi="Times New Roman" w:cs="Times New Roman"/>
          <w:b/>
          <w:bCs/>
          <w:sz w:val="24"/>
          <w:szCs w:val="24"/>
        </w:rPr>
      </w:pPr>
    </w:p>
    <w:p w14:paraId="1BD03EE9" w14:textId="77777777" w:rsidR="0008255C" w:rsidRDefault="0008255C" w:rsidP="00BB5F59">
      <w:pPr>
        <w:rPr>
          <w:rFonts w:ascii="Times New Roman" w:hAnsi="Times New Roman" w:cs="Times New Roman"/>
          <w:b/>
          <w:bCs/>
          <w:sz w:val="24"/>
          <w:szCs w:val="24"/>
        </w:rPr>
      </w:pPr>
    </w:p>
    <w:p w14:paraId="623B34E4" w14:textId="77777777" w:rsidR="0008255C" w:rsidRDefault="0008255C" w:rsidP="00BB5F59">
      <w:pPr>
        <w:rPr>
          <w:rFonts w:ascii="Times New Roman" w:hAnsi="Times New Roman" w:cs="Times New Roman"/>
          <w:b/>
          <w:bCs/>
          <w:sz w:val="24"/>
          <w:szCs w:val="24"/>
        </w:rPr>
      </w:pPr>
    </w:p>
    <w:p w14:paraId="19310898" w14:textId="77777777" w:rsidR="0008255C" w:rsidRDefault="0008255C" w:rsidP="00BB5F59">
      <w:pPr>
        <w:rPr>
          <w:rFonts w:ascii="Times New Roman" w:hAnsi="Times New Roman" w:cs="Times New Roman"/>
          <w:b/>
          <w:bCs/>
          <w:sz w:val="24"/>
          <w:szCs w:val="24"/>
        </w:rPr>
      </w:pPr>
    </w:p>
    <w:p w14:paraId="319609E9" w14:textId="77777777" w:rsidR="0008255C" w:rsidRDefault="0008255C" w:rsidP="00BB5F59">
      <w:pPr>
        <w:rPr>
          <w:rFonts w:ascii="Times New Roman" w:hAnsi="Times New Roman" w:cs="Times New Roman"/>
          <w:b/>
          <w:bCs/>
          <w:sz w:val="24"/>
          <w:szCs w:val="24"/>
        </w:rPr>
      </w:pPr>
    </w:p>
    <w:p w14:paraId="79B3B1DE" w14:textId="77777777" w:rsidR="0008255C" w:rsidRDefault="0008255C" w:rsidP="00BB5F59">
      <w:pPr>
        <w:rPr>
          <w:rFonts w:ascii="Times New Roman" w:hAnsi="Times New Roman" w:cs="Times New Roman"/>
          <w:b/>
          <w:bCs/>
          <w:sz w:val="24"/>
          <w:szCs w:val="24"/>
        </w:rPr>
      </w:pPr>
    </w:p>
    <w:p w14:paraId="1DFCDF5C" w14:textId="77777777" w:rsidR="0008255C" w:rsidRDefault="0008255C" w:rsidP="00BB5F59">
      <w:pPr>
        <w:rPr>
          <w:rFonts w:ascii="Times New Roman" w:hAnsi="Times New Roman" w:cs="Times New Roman"/>
          <w:b/>
          <w:bCs/>
          <w:sz w:val="24"/>
          <w:szCs w:val="24"/>
        </w:rPr>
      </w:pPr>
    </w:p>
    <w:p w14:paraId="1DF84A0E" w14:textId="7DBB857C" w:rsidR="00BB5F59" w:rsidRDefault="00BB5F59" w:rsidP="00BB5F59">
      <w:pPr>
        <w:rPr>
          <w:rFonts w:ascii="Times New Roman" w:hAnsi="Times New Roman" w:cs="Times New Roman"/>
          <w:b/>
          <w:bCs/>
          <w:sz w:val="24"/>
          <w:szCs w:val="24"/>
        </w:rPr>
      </w:pPr>
      <w:r>
        <w:rPr>
          <w:noProof/>
          <w:color w:val="292929"/>
        </w:rPr>
        <w:drawing>
          <wp:inline distT="0" distB="0" distL="0" distR="0" wp14:anchorId="0A217AA2" wp14:editId="416A570B">
            <wp:extent cx="6798129" cy="91948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593DAF16" w14:textId="77777777" w:rsidR="00BB5F59" w:rsidRPr="002010F6" w:rsidRDefault="00BB5F59" w:rsidP="00BB5F59">
      <w:pPr>
        <w:rPr>
          <w:rFonts w:ascii="Book Antiqua" w:hAnsi="Book Antiqua" w:cs="Times New Roman"/>
          <w:b/>
          <w:bCs/>
          <w:sz w:val="24"/>
          <w:szCs w:val="24"/>
        </w:rPr>
      </w:pPr>
      <w:r w:rsidRPr="002010F6">
        <w:rPr>
          <w:rFonts w:ascii="Book Antiqua" w:hAnsi="Book Antiqua" w:cs="Times New Roman"/>
          <w:b/>
          <w:bCs/>
          <w:sz w:val="24"/>
          <w:szCs w:val="24"/>
        </w:rPr>
        <w:t xml:space="preserve">Section II: AHFA DMS Online Application </w:t>
      </w:r>
    </w:p>
    <w:tbl>
      <w:tblPr>
        <w:tblStyle w:val="TableGrid"/>
        <w:tblW w:w="11160" w:type="dxa"/>
        <w:tblInd w:w="-365" w:type="dxa"/>
        <w:tblLook w:val="04A0" w:firstRow="1" w:lastRow="0" w:firstColumn="1" w:lastColumn="0" w:noHBand="0" w:noVBand="1"/>
      </w:tblPr>
      <w:tblGrid>
        <w:gridCol w:w="2160"/>
        <w:gridCol w:w="9000"/>
      </w:tblGrid>
      <w:tr w:rsidR="00BB5F59" w:rsidRPr="00122AC6" w14:paraId="1551A5D9" w14:textId="77777777" w:rsidTr="00B91DCD">
        <w:tc>
          <w:tcPr>
            <w:tcW w:w="2160" w:type="dxa"/>
          </w:tcPr>
          <w:p w14:paraId="2E72BB15"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Topic</w:t>
            </w:r>
          </w:p>
        </w:tc>
        <w:tc>
          <w:tcPr>
            <w:tcW w:w="9000" w:type="dxa"/>
          </w:tcPr>
          <w:p w14:paraId="027FD12D"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Explanation/Requirements</w:t>
            </w:r>
          </w:p>
          <w:p w14:paraId="7C8855D4" w14:textId="77777777" w:rsidR="00BB5F59" w:rsidRPr="0070227C" w:rsidRDefault="00BB5F59" w:rsidP="00B91DCD">
            <w:pPr>
              <w:jc w:val="center"/>
              <w:rPr>
                <w:rFonts w:ascii="Times New Roman" w:hAnsi="Times New Roman" w:cs="Times New Roman"/>
                <w:b/>
                <w:bCs/>
                <w:u w:val="single"/>
              </w:rPr>
            </w:pPr>
          </w:p>
        </w:tc>
      </w:tr>
      <w:tr w:rsidR="00BB5F59" w:rsidRPr="00122AC6" w14:paraId="46928220" w14:textId="77777777" w:rsidTr="00B91DCD">
        <w:tc>
          <w:tcPr>
            <w:tcW w:w="2160" w:type="dxa"/>
          </w:tcPr>
          <w:p w14:paraId="78543BBD" w14:textId="77777777" w:rsidR="00BB5F59" w:rsidRPr="002010F6" w:rsidRDefault="00BB5F59" w:rsidP="00B91DCD">
            <w:pPr>
              <w:jc w:val="center"/>
              <w:rPr>
                <w:rFonts w:ascii="Book Antiqua" w:hAnsi="Book Antiqua" w:cs="Times New Roman"/>
                <w:b/>
                <w:bCs/>
                <w:sz w:val="24"/>
                <w:szCs w:val="24"/>
                <w:u w:val="single"/>
              </w:rPr>
            </w:pPr>
            <w:r w:rsidRPr="0070227C">
              <w:rPr>
                <w:rFonts w:ascii="Book Antiqua" w:hAnsi="Book Antiqua" w:cs="Times New Roman"/>
                <w:b/>
                <w:bCs/>
                <w:u w:val="single"/>
              </w:rPr>
              <w:t xml:space="preserve">User Registration </w:t>
            </w:r>
          </w:p>
        </w:tc>
        <w:tc>
          <w:tcPr>
            <w:tcW w:w="9000" w:type="dxa"/>
          </w:tcPr>
          <w:p w14:paraId="5284AD8E" w14:textId="6686FCA5" w:rsidR="00BB5F59" w:rsidRPr="0070227C" w:rsidRDefault="00BB5F59" w:rsidP="00B91DCD">
            <w:pPr>
              <w:jc w:val="both"/>
              <w:rPr>
                <w:rFonts w:ascii="Book Antiqua" w:hAnsi="Book Antiqua" w:cs="Times New Roman"/>
              </w:rPr>
            </w:pPr>
            <w:r w:rsidRPr="0070227C">
              <w:rPr>
                <w:rFonts w:ascii="Book Antiqua" w:hAnsi="Book Antiqua" w:cs="Times New Roman"/>
                <w:b/>
                <w:bCs/>
                <w:u w:val="single"/>
              </w:rPr>
              <w:t xml:space="preserve">Existing/Returning Users:  </w:t>
            </w:r>
            <w:r w:rsidRPr="0070227C">
              <w:rPr>
                <w:rFonts w:ascii="Book Antiqua" w:hAnsi="Book Antiqua" w:cs="Times New Roman"/>
                <w:u w:val="single"/>
              </w:rPr>
              <w:t>Returning users</w:t>
            </w:r>
            <w:r w:rsidRPr="0070227C">
              <w:rPr>
                <w:rFonts w:ascii="Book Antiqua" w:hAnsi="Book Antiqua" w:cs="Times New Roman"/>
              </w:rPr>
              <w:t xml:space="preserve"> should </w:t>
            </w:r>
            <w:r w:rsidRPr="0070227C">
              <w:rPr>
                <w:rFonts w:ascii="Book Antiqua" w:hAnsi="Book Antiqua" w:cs="Times New Roman"/>
                <w:b/>
                <w:u w:val="single"/>
              </w:rPr>
              <w:t>NOT</w:t>
            </w:r>
            <w:r w:rsidRPr="0070227C">
              <w:rPr>
                <w:rFonts w:ascii="Book Antiqua" w:hAnsi="Book Antiqua" w:cs="Times New Roman"/>
              </w:rPr>
              <w:t xml:space="preserve"> register in DMS for the </w:t>
            </w:r>
            <w:r>
              <w:rPr>
                <w:rFonts w:ascii="Book Antiqua" w:hAnsi="Book Antiqua" w:cs="Times New Roman"/>
              </w:rPr>
              <w:t>20</w:t>
            </w:r>
            <w:r w:rsidR="00A42FDD">
              <w:rPr>
                <w:rFonts w:ascii="Book Antiqua" w:hAnsi="Book Antiqua" w:cs="Times New Roman"/>
              </w:rPr>
              <w:t>24</w:t>
            </w:r>
            <w:r w:rsidRPr="0070227C">
              <w:rPr>
                <w:rFonts w:ascii="Book Antiqua" w:hAnsi="Book Antiqua" w:cs="Times New Roman"/>
              </w:rPr>
              <w:t xml:space="preserve"> Application Cycle</w:t>
            </w:r>
            <w:r w:rsidR="00E812AA" w:rsidRPr="0070227C">
              <w:rPr>
                <w:rFonts w:ascii="Book Antiqua" w:hAnsi="Book Antiqua" w:cs="Times New Roman"/>
              </w:rPr>
              <w:t xml:space="preserve">. </w:t>
            </w:r>
            <w:r w:rsidRPr="0070227C">
              <w:rPr>
                <w:rFonts w:ascii="Book Antiqua" w:hAnsi="Book Antiqua" w:cs="Times New Roman"/>
              </w:rPr>
              <w:t>Registration to log into the DMS is only required once</w:t>
            </w:r>
            <w:r w:rsidR="00E812AA" w:rsidRPr="0070227C">
              <w:rPr>
                <w:rFonts w:ascii="Book Antiqua" w:hAnsi="Book Antiqua" w:cs="Times New Roman"/>
              </w:rPr>
              <w:t xml:space="preserve">. </w:t>
            </w:r>
            <w:r w:rsidRPr="0070227C">
              <w:rPr>
                <w:rFonts w:ascii="Book Antiqua" w:hAnsi="Book Antiqua" w:cs="Times New Roman"/>
              </w:rPr>
              <w:t>Returning users will log into DMS using existing credentials and the organization code assigned previously</w:t>
            </w:r>
            <w:r w:rsidR="00E812AA" w:rsidRPr="0070227C">
              <w:rPr>
                <w:rFonts w:ascii="Book Antiqua" w:hAnsi="Book Antiqua" w:cs="Times New Roman"/>
              </w:rPr>
              <w:t xml:space="preserve">. </w:t>
            </w:r>
            <w:r w:rsidRPr="0070227C">
              <w:rPr>
                <w:rFonts w:ascii="Book Antiqua" w:hAnsi="Book Antiqua" w:cs="Times New Roman"/>
              </w:rPr>
              <w:t xml:space="preserve">Changes to existing user contact information (i.e., address, phone, email, contact person, titles, etc.) should be edited once logged into the DMS. Contact Chris Hert at </w:t>
            </w:r>
            <w:hyperlink r:id="rId14" w:history="1">
              <w:r w:rsidRPr="0070227C">
                <w:rPr>
                  <w:rStyle w:val="Hyperlink"/>
                  <w:rFonts w:ascii="Book Antiqua" w:hAnsi="Book Antiqua" w:cs="Times New Roman"/>
                </w:rPr>
                <w:t>ahfa.mf.dms@ahfa.com</w:t>
              </w:r>
            </w:hyperlink>
            <w:r w:rsidRPr="0070227C">
              <w:rPr>
                <w:rFonts w:ascii="Book Antiqua" w:hAnsi="Book Antiqua" w:cs="Times New Roman"/>
              </w:rPr>
              <w:t xml:space="preserve"> if you are unable to access DMS using your existing credentials and/or the organization code previously assigned to you. </w:t>
            </w:r>
          </w:p>
          <w:p w14:paraId="47031001" w14:textId="77777777" w:rsidR="00BB5F59" w:rsidRPr="0070227C" w:rsidRDefault="00BB5F59" w:rsidP="00B91DCD">
            <w:pPr>
              <w:rPr>
                <w:rFonts w:ascii="Book Antiqua" w:hAnsi="Book Antiqua" w:cs="Times New Roman"/>
                <w:b/>
                <w:bCs/>
                <w:u w:val="single"/>
              </w:rPr>
            </w:pPr>
          </w:p>
          <w:p w14:paraId="5B89D406" w14:textId="77777777" w:rsidR="00BB5F59" w:rsidRPr="0070227C" w:rsidRDefault="00BB5F59" w:rsidP="00B91DCD">
            <w:pPr>
              <w:jc w:val="both"/>
              <w:rPr>
                <w:rStyle w:val="Hyperlink"/>
                <w:rFonts w:ascii="Book Antiqua" w:hAnsi="Book Antiqua" w:cs="Times New Roman"/>
              </w:rPr>
            </w:pPr>
            <w:r w:rsidRPr="0070227C">
              <w:rPr>
                <w:rFonts w:ascii="Book Antiqua" w:hAnsi="Book Antiqua" w:cs="Times New Roman"/>
                <w:u w:val="single"/>
              </w:rPr>
              <w:t>New users</w:t>
            </w:r>
            <w:r w:rsidRPr="0070227C">
              <w:rPr>
                <w:rFonts w:ascii="Book Antiqua" w:hAnsi="Book Antiqua" w:cs="Times New Roman"/>
              </w:rPr>
              <w:t xml:space="preserve"> should begin the registration process using the following link: </w:t>
            </w:r>
            <w:hyperlink r:id="rId15" w:history="1">
              <w:r w:rsidRPr="0070227C">
                <w:rPr>
                  <w:rStyle w:val="Hyperlink"/>
                  <w:rFonts w:ascii="Book Antiqua" w:hAnsi="Book Antiqua" w:cs="Times New Roman"/>
                </w:rPr>
                <w:t>https://multifamily.ahfa.com/AuthorityOnline/Default.aspx</w:t>
              </w:r>
            </w:hyperlink>
          </w:p>
          <w:p w14:paraId="5197C5F7" w14:textId="193A80A3" w:rsidR="00CF1BC9" w:rsidRPr="00B20BAF" w:rsidRDefault="00CF1BC9" w:rsidP="00CF1BC9">
            <w:pPr>
              <w:rPr>
                <w:rFonts w:ascii="Book Antiqua" w:hAnsi="Book Antiqua" w:cs="Times New Roman"/>
                <w:b/>
                <w:bCs/>
                <w:sz w:val="24"/>
                <w:szCs w:val="24"/>
                <w:u w:val="single"/>
              </w:rPr>
            </w:pPr>
          </w:p>
        </w:tc>
      </w:tr>
      <w:tr w:rsidR="00BB5F59" w:rsidRPr="00122AC6" w14:paraId="578DA918" w14:textId="77777777" w:rsidTr="00B91DCD">
        <w:tc>
          <w:tcPr>
            <w:tcW w:w="2160" w:type="dxa"/>
          </w:tcPr>
          <w:p w14:paraId="7D96E6F4"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Authorized User</w:t>
            </w:r>
          </w:p>
        </w:tc>
        <w:tc>
          <w:tcPr>
            <w:tcW w:w="9000" w:type="dxa"/>
          </w:tcPr>
          <w:p w14:paraId="21271CF9" w14:textId="4B25F449" w:rsidR="00BB5F59" w:rsidRPr="0070227C" w:rsidRDefault="00BB5F59" w:rsidP="00B91DCD">
            <w:pPr>
              <w:jc w:val="both"/>
              <w:rPr>
                <w:rFonts w:ascii="Book Antiqua" w:hAnsi="Book Antiqua" w:cs="Times New Roman"/>
                <w:i/>
              </w:rPr>
            </w:pPr>
            <w:r w:rsidRPr="0070227C">
              <w:rPr>
                <w:rFonts w:ascii="Book Antiqua" w:hAnsi="Book Antiqua" w:cs="Times New Roman"/>
              </w:rPr>
              <w:t>AHFA recommends the Application Packages be initiated by a Responsible Owner of the proposed Project</w:t>
            </w:r>
            <w:r w:rsidR="00E812AA" w:rsidRPr="0070227C">
              <w:rPr>
                <w:rFonts w:ascii="Book Antiqua" w:hAnsi="Book Antiqua" w:cs="Times New Roman"/>
              </w:rPr>
              <w:t xml:space="preserve">. </w:t>
            </w:r>
            <w:r w:rsidRPr="0070227C">
              <w:rPr>
                <w:rFonts w:ascii="Book Antiqua" w:hAnsi="Book Antiqua" w:cs="Times New Roman"/>
              </w:rPr>
              <w:t>However, a Responsible Owner may authorize a third-party (employee, consultant, etc.), to complete the Application Package on their behalf. Both options are listed below:</w:t>
            </w:r>
            <w:r w:rsidRPr="0070227C">
              <w:rPr>
                <w:rFonts w:ascii="Book Antiqua" w:hAnsi="Book Antiqua" w:cs="Times New Roman"/>
                <w:i/>
              </w:rPr>
              <w:t xml:space="preserve">  </w:t>
            </w:r>
          </w:p>
          <w:p w14:paraId="748F3985" w14:textId="77777777" w:rsidR="00BB5F59" w:rsidRDefault="00BB5F59" w:rsidP="00B91DCD">
            <w:pPr>
              <w:ind w:left="720"/>
              <w:jc w:val="both"/>
              <w:rPr>
                <w:rFonts w:ascii="Book Antiqua" w:hAnsi="Book Antiqua" w:cs="Times New Roman"/>
                <w:u w:val="single"/>
              </w:rPr>
            </w:pPr>
          </w:p>
          <w:p w14:paraId="359EA4F1" w14:textId="77777777" w:rsidR="00BB5F59" w:rsidRPr="0070227C" w:rsidRDefault="00BB5F59" w:rsidP="00B91DCD">
            <w:pPr>
              <w:ind w:left="720"/>
              <w:jc w:val="both"/>
              <w:rPr>
                <w:rFonts w:ascii="Book Antiqua" w:hAnsi="Book Antiqua" w:cs="Times New Roman"/>
              </w:rPr>
            </w:pPr>
            <w:r w:rsidRPr="0070227C">
              <w:rPr>
                <w:rFonts w:ascii="Book Antiqua" w:hAnsi="Book Antiqua" w:cs="Times New Roman"/>
                <w:u w:val="single"/>
              </w:rPr>
              <w:t>1. Responsible Owner Completing Online Application</w:t>
            </w:r>
            <w:r w:rsidRPr="0070227C">
              <w:rPr>
                <w:rFonts w:ascii="Book Antiqua" w:hAnsi="Book Antiqua" w:cs="Times New Roman"/>
              </w:rPr>
              <w:t xml:space="preserve">: The Responsible Owner will affiliate members of the ownership structure, development team, </w:t>
            </w:r>
          </w:p>
          <w:p w14:paraId="222A94AF" w14:textId="0C4F953C" w:rsidR="00BB5F59" w:rsidRPr="0070227C" w:rsidRDefault="00BB5F59" w:rsidP="00B91DCD">
            <w:pPr>
              <w:ind w:left="720"/>
              <w:jc w:val="both"/>
              <w:rPr>
                <w:rFonts w:ascii="Book Antiqua" w:hAnsi="Book Antiqua" w:cs="Times New Roman"/>
              </w:rPr>
            </w:pPr>
            <w:r w:rsidRPr="0070227C">
              <w:rPr>
                <w:rFonts w:ascii="Book Antiqua" w:hAnsi="Book Antiqua" w:cs="Times New Roman"/>
              </w:rPr>
              <w:t>construction team, and management team using the organization codes provided to each of those users</w:t>
            </w:r>
            <w:r w:rsidR="00E812AA" w:rsidRPr="0070227C">
              <w:rPr>
                <w:rFonts w:ascii="Book Antiqua" w:hAnsi="Book Antiqua" w:cs="Times New Roman"/>
              </w:rPr>
              <w:t xml:space="preserve">. </w:t>
            </w:r>
            <w:r w:rsidRPr="0070227C">
              <w:rPr>
                <w:rFonts w:ascii="Book Antiqua" w:hAnsi="Book Antiqua" w:cs="Times New Roman"/>
              </w:rPr>
              <w:t>The Responsible Owner will then continue with completion of the Project details requested in the Application Package</w:t>
            </w:r>
            <w:r w:rsidR="00E812AA" w:rsidRPr="0070227C">
              <w:rPr>
                <w:rFonts w:ascii="Book Antiqua" w:hAnsi="Book Antiqua" w:cs="Times New Roman"/>
              </w:rPr>
              <w:t xml:space="preserve">. </w:t>
            </w:r>
          </w:p>
          <w:p w14:paraId="5696BCF6" w14:textId="77777777" w:rsidR="00BB5F59" w:rsidRPr="0070227C" w:rsidRDefault="00BB5F59" w:rsidP="00B91DCD">
            <w:pPr>
              <w:ind w:left="720"/>
              <w:jc w:val="both"/>
              <w:rPr>
                <w:rFonts w:ascii="Book Antiqua" w:hAnsi="Book Antiqua" w:cs="Times New Roman"/>
              </w:rPr>
            </w:pPr>
          </w:p>
          <w:p w14:paraId="6FDC1CD4" w14:textId="641CE29B" w:rsidR="00BB5F59" w:rsidRPr="0070227C" w:rsidRDefault="00BB5F59" w:rsidP="00B91DCD">
            <w:pPr>
              <w:ind w:left="720"/>
              <w:jc w:val="both"/>
              <w:rPr>
                <w:rFonts w:ascii="Times New Roman" w:hAnsi="Times New Roman" w:cs="Times New Roman"/>
                <w:sz w:val="20"/>
                <w:szCs w:val="20"/>
              </w:rPr>
            </w:pPr>
            <w:r w:rsidRPr="0070227C">
              <w:rPr>
                <w:rFonts w:ascii="Book Antiqua" w:hAnsi="Book Antiqua" w:cs="Times New Roman"/>
                <w:u w:val="single"/>
              </w:rPr>
              <w:t>2. Third-Party (non-owner) Completing Online Application</w:t>
            </w:r>
            <w:r w:rsidRPr="0070227C">
              <w:rPr>
                <w:rFonts w:ascii="Book Antiqua" w:hAnsi="Book Antiqua" w:cs="Times New Roman"/>
              </w:rPr>
              <w:t>:  The Responsible Owner will affiliate a third-party to complete the Application Package using the organization code assigned to the third-party</w:t>
            </w:r>
            <w:r w:rsidR="00E812AA" w:rsidRPr="0070227C">
              <w:rPr>
                <w:rFonts w:ascii="Book Antiqua" w:hAnsi="Book Antiqua" w:cs="Times New Roman"/>
              </w:rPr>
              <w:t xml:space="preserve">. </w:t>
            </w:r>
            <w:r w:rsidRPr="0070227C">
              <w:rPr>
                <w:rFonts w:ascii="Book Antiqua" w:hAnsi="Book Antiqua" w:cs="Times New Roman"/>
              </w:rPr>
              <w:t>The Responsible Owner will authorize the third-party’s role and grant them Online Application editor rights which will allow the third-party to complete the Application Package on behalf of the Ownership Entity.</w:t>
            </w:r>
          </w:p>
          <w:p w14:paraId="6A4AEDB2" w14:textId="77777777" w:rsidR="00BB5F59" w:rsidRPr="00F27BCC" w:rsidRDefault="00BB5F59" w:rsidP="00B91DCD">
            <w:pPr>
              <w:rPr>
                <w:rFonts w:ascii="Times New Roman" w:hAnsi="Times New Roman" w:cs="Times New Roman"/>
                <w:b/>
                <w:bCs/>
                <w:sz w:val="24"/>
                <w:szCs w:val="24"/>
                <w:u w:val="single"/>
              </w:rPr>
            </w:pPr>
          </w:p>
        </w:tc>
      </w:tr>
      <w:tr w:rsidR="00BB5F59" w:rsidRPr="0070227C" w14:paraId="07B22A76" w14:textId="77777777" w:rsidTr="00B91DCD">
        <w:tc>
          <w:tcPr>
            <w:tcW w:w="2160" w:type="dxa"/>
          </w:tcPr>
          <w:p w14:paraId="709CD8FB" w14:textId="77777777" w:rsidR="00BB5F59" w:rsidRPr="0070227C" w:rsidRDefault="00BB5F59" w:rsidP="00B91DCD">
            <w:pPr>
              <w:jc w:val="center"/>
              <w:rPr>
                <w:rFonts w:ascii="Times New Roman" w:hAnsi="Times New Roman" w:cs="Times New Roman"/>
                <w:b/>
                <w:bCs/>
                <w:u w:val="single"/>
              </w:rPr>
            </w:pPr>
          </w:p>
        </w:tc>
        <w:tc>
          <w:tcPr>
            <w:tcW w:w="9000" w:type="dxa"/>
          </w:tcPr>
          <w:p w14:paraId="4C3CF82A" w14:textId="432E3CE9" w:rsidR="00BB5F59" w:rsidRPr="0070227C" w:rsidRDefault="00BB5F59" w:rsidP="00B91DCD">
            <w:pPr>
              <w:ind w:left="720" w:hanging="720"/>
              <w:jc w:val="both"/>
              <w:rPr>
                <w:rFonts w:ascii="Book Antiqua" w:hAnsi="Book Antiqua"/>
              </w:rPr>
            </w:pPr>
            <w:r w:rsidRPr="0070227C">
              <w:rPr>
                <w:rFonts w:ascii="Book Antiqua" w:hAnsi="Book Antiqua"/>
                <w:b/>
                <w:u w:val="single"/>
              </w:rPr>
              <w:t xml:space="preserve">AHFA DMS Authority Online Application </w:t>
            </w:r>
            <w:r w:rsidRPr="0070227C">
              <w:rPr>
                <w:rFonts w:ascii="Book Antiqua" w:hAnsi="Book Antiqua"/>
                <w:u w:val="single"/>
              </w:rPr>
              <w:t>(Online Application)</w:t>
            </w:r>
            <w:r w:rsidRPr="0070227C">
              <w:rPr>
                <w:rFonts w:ascii="Book Antiqua" w:hAnsi="Book Antiqua"/>
                <w:b/>
              </w:rPr>
              <w:t xml:space="preserve"> </w:t>
            </w:r>
            <w:r w:rsidRPr="0070227C">
              <w:rPr>
                <w:rFonts w:ascii="Book Antiqua" w:hAnsi="Book Antiqua"/>
              </w:rPr>
              <w:t>- To complete the Online Application, Google Chrome is the preferred internet browser</w:t>
            </w:r>
            <w:r w:rsidR="00E812AA" w:rsidRPr="0070227C">
              <w:rPr>
                <w:rFonts w:ascii="Book Antiqua" w:hAnsi="Book Antiqua"/>
              </w:rPr>
              <w:t xml:space="preserve">. </w:t>
            </w:r>
            <w:r w:rsidRPr="0070227C">
              <w:rPr>
                <w:rFonts w:ascii="Book Antiqua" w:hAnsi="Book Antiqua"/>
              </w:rPr>
              <w:t>The following link will provide additional Online Application instruction:</w:t>
            </w:r>
          </w:p>
          <w:p w14:paraId="5A093B26" w14:textId="77777777" w:rsidR="00BB5F59" w:rsidRPr="0070227C" w:rsidRDefault="00BB14BB" w:rsidP="00B91DCD">
            <w:pPr>
              <w:ind w:firstLine="720"/>
              <w:jc w:val="both"/>
              <w:rPr>
                <w:rFonts w:ascii="Book Antiqua" w:hAnsi="Book Antiqua"/>
              </w:rPr>
            </w:pPr>
            <w:hyperlink r:id="rId16" w:history="1">
              <w:r w:rsidR="00BB5F59" w:rsidRPr="0070227C">
                <w:rPr>
                  <w:rStyle w:val="Hyperlink"/>
                  <w:rFonts w:ascii="Book Antiqua" w:hAnsi="Book Antiqua"/>
                </w:rPr>
                <w:t>https://multifamily.ahfa.com/AuthorityOnline/default.aspx</w:t>
              </w:r>
            </w:hyperlink>
            <w:r w:rsidR="00BB5F59" w:rsidRPr="0070227C">
              <w:rPr>
                <w:rFonts w:ascii="Book Antiqua" w:hAnsi="Book Antiqua"/>
              </w:rPr>
              <w:t xml:space="preserve"> </w:t>
            </w:r>
          </w:p>
          <w:p w14:paraId="2F2EFD1E" w14:textId="77777777" w:rsidR="00BB5F59" w:rsidRPr="0070227C" w:rsidRDefault="00BB5F59" w:rsidP="00B91DCD">
            <w:pPr>
              <w:ind w:firstLine="720"/>
              <w:jc w:val="both"/>
              <w:rPr>
                <w:rFonts w:ascii="Book Antiqua" w:hAnsi="Book Antiqua"/>
              </w:rPr>
            </w:pPr>
          </w:p>
          <w:p w14:paraId="38B13959" w14:textId="5D3E1B5D" w:rsidR="00BB5F59" w:rsidRPr="0070227C" w:rsidRDefault="00BB5F59" w:rsidP="00BB5F59">
            <w:pPr>
              <w:pStyle w:val="ListParagraph"/>
              <w:numPr>
                <w:ilvl w:val="0"/>
                <w:numId w:val="5"/>
              </w:numPr>
              <w:jc w:val="both"/>
              <w:rPr>
                <w:rFonts w:ascii="Book Antiqua" w:hAnsi="Book Antiqua"/>
              </w:rPr>
            </w:pPr>
            <w:r w:rsidRPr="0070227C">
              <w:rPr>
                <w:rFonts w:ascii="Book Antiqua" w:hAnsi="Book Antiqua"/>
                <w:u w:val="single"/>
              </w:rPr>
              <w:lastRenderedPageBreak/>
              <w:t>Enter required information</w:t>
            </w:r>
            <w:r w:rsidRPr="0070227C">
              <w:rPr>
                <w:rFonts w:ascii="Book Antiqua" w:hAnsi="Book Antiqua"/>
              </w:rPr>
              <w:t>: When entering information into the Online Application, please be aware that spell check is not a function of the Online Application; therefore, review for spelling accuracy</w:t>
            </w:r>
            <w:r w:rsidR="00E812AA" w:rsidRPr="0070227C">
              <w:rPr>
                <w:rFonts w:ascii="Book Antiqua" w:hAnsi="Book Antiqua"/>
              </w:rPr>
              <w:t xml:space="preserve">. </w:t>
            </w:r>
            <w:r w:rsidRPr="0070227C">
              <w:rPr>
                <w:rFonts w:ascii="Book Antiqua" w:hAnsi="Book Antiqua"/>
              </w:rPr>
              <w:t>Information input will be lost if each tab (Item) is not saved immediately after inp</w:t>
            </w:r>
            <w:r w:rsidRPr="008810BD">
              <w:rPr>
                <w:rFonts w:ascii="Book Antiqua" w:hAnsi="Book Antiqua"/>
              </w:rPr>
              <w:t>ut</w:t>
            </w:r>
            <w:r w:rsidR="00E812AA" w:rsidRPr="008810BD">
              <w:rPr>
                <w:rFonts w:ascii="Book Antiqua" w:hAnsi="Book Antiqua"/>
              </w:rPr>
              <w:t xml:space="preserve">. </w:t>
            </w:r>
            <w:r w:rsidR="009958B4" w:rsidRPr="008810BD">
              <w:rPr>
                <w:rFonts w:ascii="Book Antiqua" w:hAnsi="Book Antiqua"/>
              </w:rPr>
              <w:t xml:space="preserve">If required information is hand-written post Online Application submittal, it is the responsibility of the Applicant to </w:t>
            </w:r>
            <w:r w:rsidR="0003597A" w:rsidRPr="008810BD">
              <w:rPr>
                <w:rFonts w:ascii="Book Antiqua" w:hAnsi="Book Antiqua"/>
              </w:rPr>
              <w:t xml:space="preserve">inform AHFA that </w:t>
            </w:r>
            <w:r w:rsidR="009958B4" w:rsidRPr="008810BD">
              <w:rPr>
                <w:rFonts w:ascii="Book Antiqua" w:hAnsi="Book Antiqua"/>
              </w:rPr>
              <w:t>th</w:t>
            </w:r>
            <w:r w:rsidR="0003597A" w:rsidRPr="008810BD">
              <w:rPr>
                <w:rFonts w:ascii="Book Antiqua" w:hAnsi="Book Antiqua"/>
              </w:rPr>
              <w:t>e</w:t>
            </w:r>
            <w:r w:rsidR="009958B4" w:rsidRPr="008810BD">
              <w:rPr>
                <w:rFonts w:ascii="Book Antiqua" w:hAnsi="Book Antiqua"/>
              </w:rPr>
              <w:t xml:space="preserve"> information within the DMS Authority Online Application</w:t>
            </w:r>
            <w:r w:rsidR="0003597A" w:rsidRPr="008810BD">
              <w:rPr>
                <w:rFonts w:ascii="Book Antiqua" w:hAnsi="Book Antiqua"/>
              </w:rPr>
              <w:t xml:space="preserve"> needs to be updated.</w:t>
            </w:r>
          </w:p>
          <w:p w14:paraId="01F1CFD2" w14:textId="77777777" w:rsidR="00BB5F59" w:rsidRPr="0070227C" w:rsidRDefault="00BB5F59" w:rsidP="00B91DCD">
            <w:pPr>
              <w:jc w:val="both"/>
              <w:rPr>
                <w:rFonts w:ascii="Book Antiqua" w:hAnsi="Book Antiqua"/>
              </w:rPr>
            </w:pPr>
          </w:p>
          <w:p w14:paraId="34BE5F84" w14:textId="152D8A4A" w:rsidR="00BB5F59" w:rsidRPr="0070227C" w:rsidRDefault="00BB5F59" w:rsidP="00BB5F59">
            <w:pPr>
              <w:pStyle w:val="ListParagraph"/>
              <w:numPr>
                <w:ilvl w:val="0"/>
                <w:numId w:val="5"/>
              </w:numPr>
              <w:jc w:val="both"/>
              <w:rPr>
                <w:rFonts w:ascii="Book Antiqua" w:hAnsi="Book Antiqua"/>
              </w:rPr>
            </w:pPr>
            <w:r w:rsidRPr="0070227C">
              <w:rPr>
                <w:rFonts w:ascii="Book Antiqua" w:hAnsi="Book Antiqua"/>
                <w:u w:val="single"/>
              </w:rPr>
              <w:t>How to Print the Online Application</w:t>
            </w:r>
            <w:r w:rsidRPr="0070227C">
              <w:rPr>
                <w:rFonts w:ascii="Book Antiqua" w:hAnsi="Book Antiqua"/>
                <w:b/>
                <w:u w:val="single"/>
              </w:rPr>
              <w:t>:</w:t>
            </w:r>
            <w:r w:rsidRPr="0070227C">
              <w:rPr>
                <w:rFonts w:ascii="Book Antiqua" w:hAnsi="Book Antiqua"/>
              </w:rPr>
              <w:t xml:space="preserve">  The Online Application is a digital submission only item, but </w:t>
            </w:r>
            <w:r w:rsidR="00E812AA" w:rsidRPr="0070227C">
              <w:rPr>
                <w:rFonts w:ascii="Book Antiqua" w:hAnsi="Book Antiqua"/>
              </w:rPr>
              <w:t>to</w:t>
            </w:r>
            <w:r w:rsidRPr="0070227C">
              <w:rPr>
                <w:rFonts w:ascii="Book Antiqua" w:hAnsi="Book Antiqua"/>
              </w:rPr>
              <w:t xml:space="preserve"> submit as part of the digital copy, the online application must be: </w:t>
            </w:r>
          </w:p>
          <w:p w14:paraId="06631596" w14:textId="77777777" w:rsidR="00BB5F59" w:rsidRPr="0070227C" w:rsidRDefault="00BB5F59" w:rsidP="00B91DCD">
            <w:pPr>
              <w:pStyle w:val="ListParagraph"/>
              <w:rPr>
                <w:rFonts w:ascii="Book Antiqua" w:hAnsi="Book Antiqua"/>
              </w:rPr>
            </w:pPr>
          </w:p>
          <w:p w14:paraId="223FE2AD" w14:textId="77777777" w:rsidR="00BB5F59" w:rsidRPr="0070227C" w:rsidRDefault="00BB5F59" w:rsidP="00BB5F59">
            <w:pPr>
              <w:pStyle w:val="ListParagraph"/>
              <w:numPr>
                <w:ilvl w:val="0"/>
                <w:numId w:val="7"/>
              </w:numPr>
              <w:jc w:val="both"/>
              <w:rPr>
                <w:rFonts w:ascii="Book Antiqua" w:hAnsi="Book Antiqua"/>
              </w:rPr>
            </w:pPr>
            <w:r w:rsidRPr="0070227C">
              <w:rPr>
                <w:rFonts w:ascii="Book Antiqua" w:hAnsi="Book Antiqua"/>
              </w:rPr>
              <w:t>The webpage tab converted to a pdf and added to the USB or</w:t>
            </w:r>
          </w:p>
          <w:p w14:paraId="07E7CFC2" w14:textId="77777777" w:rsidR="00BB5F59" w:rsidRPr="0070227C" w:rsidRDefault="00BB5F59" w:rsidP="00BB5F59">
            <w:pPr>
              <w:pStyle w:val="ListParagraph"/>
              <w:numPr>
                <w:ilvl w:val="0"/>
                <w:numId w:val="7"/>
              </w:numPr>
              <w:jc w:val="both"/>
              <w:rPr>
                <w:rFonts w:ascii="Book Antiqua" w:hAnsi="Book Antiqua"/>
              </w:rPr>
            </w:pPr>
            <w:r w:rsidRPr="0070227C">
              <w:rPr>
                <w:rFonts w:ascii="Book Antiqua" w:hAnsi="Book Antiqua"/>
              </w:rPr>
              <w:t>The webpage tab printed and scanned as a pdf and then added to the USB</w:t>
            </w:r>
          </w:p>
          <w:p w14:paraId="6319EED6" w14:textId="77777777" w:rsidR="00BB5F59" w:rsidRPr="0070227C" w:rsidRDefault="00BB5F59" w:rsidP="00B91DCD">
            <w:pPr>
              <w:pStyle w:val="ListParagraph"/>
              <w:jc w:val="both"/>
              <w:rPr>
                <w:rFonts w:ascii="Book Antiqua" w:hAnsi="Book Antiqua"/>
              </w:rPr>
            </w:pPr>
          </w:p>
          <w:p w14:paraId="74EC6BC5" w14:textId="758E9D36" w:rsidR="00BB5F59" w:rsidRPr="0070227C" w:rsidRDefault="00BB5F59" w:rsidP="00B91DCD">
            <w:pPr>
              <w:pStyle w:val="ListParagraph"/>
              <w:jc w:val="both"/>
              <w:rPr>
                <w:rFonts w:ascii="Book Antiqua" w:hAnsi="Book Antiqua"/>
              </w:rPr>
            </w:pPr>
            <w:r w:rsidRPr="0070227C">
              <w:rPr>
                <w:rFonts w:ascii="Book Antiqua" w:hAnsi="Book Antiqua"/>
              </w:rPr>
              <w:t xml:space="preserve"> (Do not use Internet Explorer as a browser when printing the Online Application, Google Chrome is the preferred internet browser</w:t>
            </w:r>
            <w:r w:rsidR="00E812AA" w:rsidRPr="0070227C">
              <w:rPr>
                <w:rFonts w:ascii="Book Antiqua" w:hAnsi="Book Antiqua"/>
              </w:rPr>
              <w:t xml:space="preserve">. </w:t>
            </w:r>
            <w:r w:rsidRPr="0070227C">
              <w:rPr>
                <w:rFonts w:ascii="Book Antiqua" w:hAnsi="Book Antiqua"/>
                <w:b/>
              </w:rPr>
              <w:t xml:space="preserve">All Online Application specific </w:t>
            </w:r>
            <w:r w:rsidRPr="0070227C">
              <w:rPr>
                <w:rFonts w:ascii="Book Antiqua" w:hAnsi="Book Antiqua"/>
              </w:rPr>
              <w:t>tabs (items) must be printed individually when converting to the PDF format</w:t>
            </w:r>
            <w:r w:rsidR="00E812AA" w:rsidRPr="0070227C">
              <w:rPr>
                <w:rFonts w:ascii="Book Antiqua" w:hAnsi="Book Antiqua"/>
              </w:rPr>
              <w:t xml:space="preserve">. </w:t>
            </w:r>
            <w:r w:rsidRPr="0070227C">
              <w:rPr>
                <w:rFonts w:ascii="Book Antiqua" w:hAnsi="Book Antiqua"/>
              </w:rPr>
              <w:t>Specific tabs (items) consolidate the data and must be opened and printed separately. (</w:t>
            </w:r>
            <w:r w:rsidR="00E812AA" w:rsidRPr="0070227C">
              <w:rPr>
                <w:rFonts w:ascii="Book Antiqua" w:hAnsi="Book Antiqua"/>
              </w:rPr>
              <w:t xml:space="preserve">i.e., </w:t>
            </w:r>
            <w:r w:rsidRPr="0070227C">
              <w:rPr>
                <w:rFonts w:ascii="Book Antiqua" w:hAnsi="Book Antiqua"/>
                <w:i/>
              </w:rPr>
              <w:t>Site information, Buildings, and Unit Summary tabs (items)</w:t>
            </w:r>
            <w:r w:rsidR="00E812AA" w:rsidRPr="0070227C">
              <w:rPr>
                <w:rFonts w:ascii="Book Antiqua" w:hAnsi="Book Antiqua"/>
                <w:i/>
              </w:rPr>
              <w:t xml:space="preserve">. </w:t>
            </w:r>
            <w:r w:rsidRPr="0070227C">
              <w:rPr>
                <w:rFonts w:ascii="Book Antiqua" w:hAnsi="Book Antiqua"/>
              </w:rPr>
              <w:t xml:space="preserve">The Pro </w:t>
            </w:r>
            <w:r w:rsidRPr="008810BD">
              <w:rPr>
                <w:rFonts w:ascii="Book Antiqua" w:hAnsi="Book Antiqua"/>
              </w:rPr>
              <w:t>Forma tab (item) exceeds the screen width and must be printed on multiple pages</w:t>
            </w:r>
            <w:r w:rsidR="00E812AA" w:rsidRPr="008810BD">
              <w:rPr>
                <w:rFonts w:ascii="Book Antiqua" w:hAnsi="Book Antiqua"/>
              </w:rPr>
              <w:t xml:space="preserve">. </w:t>
            </w:r>
            <w:r w:rsidR="0003597A" w:rsidRPr="008810BD">
              <w:rPr>
                <w:rFonts w:ascii="Book Antiqua" w:hAnsi="Book Antiqua"/>
              </w:rPr>
              <w:t xml:space="preserve">The Online Application’s digital submission whether a converted PDF or scanned PDF should be </w:t>
            </w:r>
            <w:r w:rsidR="00A63C53" w:rsidRPr="008810BD">
              <w:rPr>
                <w:rFonts w:ascii="Book Antiqua" w:hAnsi="Book Antiqua"/>
              </w:rPr>
              <w:t>clear and e</w:t>
            </w:r>
            <w:r w:rsidR="0003597A" w:rsidRPr="008810BD">
              <w:rPr>
                <w:rFonts w:ascii="Book Antiqua" w:hAnsi="Book Antiqua"/>
              </w:rPr>
              <w:t xml:space="preserve">asily legible. </w:t>
            </w:r>
            <w:r w:rsidRPr="0070227C">
              <w:rPr>
                <w:rFonts w:ascii="Book Antiqua" w:hAnsi="Book Antiqua"/>
              </w:rPr>
              <w:t xml:space="preserve">Please keep a printed paper copy of each tab (item) for your records.)  </w:t>
            </w:r>
          </w:p>
          <w:p w14:paraId="2CEF5137" w14:textId="77777777" w:rsidR="00BB5F59" w:rsidRPr="0070227C" w:rsidRDefault="00BB5F59" w:rsidP="00B91DCD">
            <w:pPr>
              <w:pStyle w:val="ListParagraph"/>
              <w:jc w:val="both"/>
              <w:rPr>
                <w:rFonts w:ascii="Book Antiqua" w:hAnsi="Book Antiqua"/>
              </w:rPr>
            </w:pPr>
          </w:p>
          <w:p w14:paraId="740B6D24" w14:textId="7B75C8A1" w:rsidR="00BB5F59" w:rsidRPr="0070227C" w:rsidRDefault="00BB5F59" w:rsidP="00BB5F59">
            <w:pPr>
              <w:pStyle w:val="ListParagraph"/>
              <w:numPr>
                <w:ilvl w:val="0"/>
                <w:numId w:val="5"/>
              </w:numPr>
              <w:jc w:val="both"/>
              <w:rPr>
                <w:rFonts w:ascii="Book Antiqua" w:hAnsi="Book Antiqua"/>
                <w:i/>
                <w:u w:val="single"/>
              </w:rPr>
            </w:pPr>
            <w:r w:rsidRPr="0070227C">
              <w:rPr>
                <w:rFonts w:ascii="Book Antiqua" w:hAnsi="Book Antiqua"/>
                <w:u w:val="single"/>
              </w:rPr>
              <w:t>Validation and Submission:</w:t>
            </w:r>
            <w:r w:rsidRPr="0070227C">
              <w:rPr>
                <w:rFonts w:ascii="Book Antiqua" w:hAnsi="Book Antiqua"/>
              </w:rPr>
              <w:t xml:space="preserve"> After completing the required Online Application fields, select the Validation and Submission </w:t>
            </w:r>
            <w:r w:rsidR="00E812AA" w:rsidRPr="0070227C">
              <w:rPr>
                <w:rFonts w:ascii="Book Antiqua" w:hAnsi="Book Antiqua"/>
              </w:rPr>
              <w:t xml:space="preserve">tab. </w:t>
            </w:r>
            <w:r w:rsidRPr="0070227C">
              <w:rPr>
                <w:rFonts w:ascii="Book Antiqua" w:hAnsi="Book Antiqua"/>
              </w:rPr>
              <w:t>To submit the Online Application, select</w:t>
            </w:r>
            <w:r w:rsidRPr="0070227C">
              <w:rPr>
                <w:rFonts w:ascii="Book Antiqua" w:hAnsi="Book Antiqua"/>
                <w:i/>
              </w:rPr>
              <w:t xml:space="preserve"> </w:t>
            </w:r>
            <w:r>
              <w:rPr>
                <w:rFonts w:ascii="Book Antiqua" w:hAnsi="Book Antiqua"/>
                <w:iCs/>
              </w:rPr>
              <w:t>the</w:t>
            </w:r>
            <w:r>
              <w:rPr>
                <w:rFonts w:ascii="Book Antiqua" w:hAnsi="Book Antiqua"/>
                <w:i/>
              </w:rPr>
              <w:t xml:space="preserve"> “</w:t>
            </w:r>
            <w:r w:rsidRPr="0070227C">
              <w:rPr>
                <w:rFonts w:ascii="Book Antiqua" w:hAnsi="Book Antiqua"/>
                <w:i/>
              </w:rPr>
              <w:t>Submi</w:t>
            </w:r>
            <w:r>
              <w:rPr>
                <w:rFonts w:ascii="Book Antiqua" w:hAnsi="Book Antiqua"/>
                <w:i/>
              </w:rPr>
              <w:t>t” button.</w:t>
            </w:r>
            <w:r w:rsidRPr="0070227C">
              <w:rPr>
                <w:rFonts w:ascii="Book Antiqua" w:hAnsi="Book Antiqua"/>
                <w:i/>
                <w:u w:val="single"/>
              </w:rPr>
              <w:t xml:space="preserve"> </w:t>
            </w:r>
          </w:p>
          <w:p w14:paraId="7566E6D3" w14:textId="77777777" w:rsidR="00BB5F59" w:rsidRPr="0070227C" w:rsidRDefault="00BB5F59" w:rsidP="00B91DCD">
            <w:pPr>
              <w:rPr>
                <w:rFonts w:ascii="Times New Roman" w:hAnsi="Times New Roman" w:cs="Times New Roman"/>
                <w:b/>
                <w:bCs/>
                <w:u w:val="single"/>
              </w:rPr>
            </w:pPr>
          </w:p>
        </w:tc>
      </w:tr>
    </w:tbl>
    <w:p w14:paraId="5913A371" w14:textId="77777777" w:rsidR="00BB5F59" w:rsidRPr="0070227C" w:rsidRDefault="00BB5F59" w:rsidP="00BB5F59">
      <w:pPr>
        <w:rPr>
          <w:rFonts w:ascii="Times New Roman" w:hAnsi="Times New Roman" w:cs="Times New Roman"/>
          <w:b/>
          <w:bCs/>
        </w:rPr>
      </w:pPr>
    </w:p>
    <w:p w14:paraId="61721731" w14:textId="77777777" w:rsidR="00BB5F59" w:rsidRPr="00485D3C" w:rsidRDefault="00BB5F59" w:rsidP="00BB5F59">
      <w:pPr>
        <w:rPr>
          <w:rFonts w:ascii="Times New Roman" w:hAnsi="Times New Roman" w:cs="Times New Roman"/>
          <w:sz w:val="24"/>
          <w:szCs w:val="24"/>
        </w:rPr>
      </w:pPr>
    </w:p>
    <w:p w14:paraId="70F09747" w14:textId="77777777" w:rsidR="00BB5F59" w:rsidRDefault="00BB5F59" w:rsidP="00BB5F59">
      <w:pPr>
        <w:jc w:val="both"/>
        <w:rPr>
          <w:rFonts w:ascii="Times New Roman" w:hAnsi="Times New Roman" w:cs="Times New Roman"/>
          <w:b/>
          <w:sz w:val="24"/>
          <w:szCs w:val="24"/>
          <w:u w:val="single"/>
        </w:rPr>
      </w:pPr>
    </w:p>
    <w:p w14:paraId="58E86EE2" w14:textId="77777777" w:rsidR="00BB5F59" w:rsidRDefault="00BB5F59" w:rsidP="00BB5F59">
      <w:pPr>
        <w:jc w:val="both"/>
        <w:rPr>
          <w:rFonts w:ascii="Times New Roman" w:hAnsi="Times New Roman" w:cs="Times New Roman"/>
          <w:b/>
          <w:sz w:val="24"/>
          <w:szCs w:val="24"/>
          <w:u w:val="single"/>
        </w:rPr>
      </w:pPr>
    </w:p>
    <w:p w14:paraId="67F2CA1D" w14:textId="77777777" w:rsidR="00BB5F59" w:rsidRDefault="00BB5F59" w:rsidP="00BB5F59">
      <w:pPr>
        <w:jc w:val="both"/>
        <w:rPr>
          <w:rFonts w:ascii="Times New Roman" w:hAnsi="Times New Roman" w:cs="Times New Roman"/>
          <w:b/>
          <w:sz w:val="24"/>
          <w:szCs w:val="24"/>
          <w:u w:val="single"/>
        </w:rPr>
      </w:pPr>
    </w:p>
    <w:p w14:paraId="68409798" w14:textId="77777777" w:rsidR="00BB5F59" w:rsidRDefault="00BB5F59" w:rsidP="00BB5F59">
      <w:pPr>
        <w:jc w:val="both"/>
        <w:rPr>
          <w:rFonts w:ascii="Times New Roman" w:hAnsi="Times New Roman" w:cs="Times New Roman"/>
          <w:b/>
          <w:sz w:val="24"/>
          <w:szCs w:val="24"/>
          <w:u w:val="single"/>
        </w:rPr>
      </w:pPr>
    </w:p>
    <w:p w14:paraId="110492FD" w14:textId="77777777" w:rsidR="00BB5F59" w:rsidRDefault="00BB5F59" w:rsidP="00BB5F59">
      <w:pPr>
        <w:jc w:val="both"/>
        <w:rPr>
          <w:rFonts w:ascii="Times New Roman" w:hAnsi="Times New Roman" w:cs="Times New Roman"/>
          <w:b/>
          <w:sz w:val="24"/>
          <w:szCs w:val="24"/>
          <w:u w:val="single"/>
        </w:rPr>
      </w:pPr>
    </w:p>
    <w:p w14:paraId="7787B58B" w14:textId="77777777" w:rsidR="00BB5F59" w:rsidRDefault="00BB5F59" w:rsidP="00BB5F59">
      <w:pPr>
        <w:jc w:val="both"/>
        <w:rPr>
          <w:rFonts w:ascii="Times New Roman" w:hAnsi="Times New Roman" w:cs="Times New Roman"/>
          <w:b/>
          <w:sz w:val="24"/>
          <w:szCs w:val="24"/>
          <w:u w:val="single"/>
        </w:rPr>
      </w:pPr>
    </w:p>
    <w:p w14:paraId="2C4C9A32" w14:textId="77777777" w:rsidR="00BB5F59" w:rsidRDefault="00BB5F59" w:rsidP="00BB5F59">
      <w:pPr>
        <w:jc w:val="both"/>
        <w:rPr>
          <w:rFonts w:ascii="Times New Roman" w:hAnsi="Times New Roman" w:cs="Times New Roman"/>
          <w:b/>
          <w:sz w:val="24"/>
          <w:szCs w:val="24"/>
          <w:u w:val="single"/>
        </w:rPr>
      </w:pPr>
    </w:p>
    <w:p w14:paraId="11C43E05" w14:textId="77777777" w:rsidR="00BB5F59" w:rsidRDefault="00BB5F59" w:rsidP="00BB5F59">
      <w:pPr>
        <w:jc w:val="both"/>
        <w:rPr>
          <w:rFonts w:ascii="Times New Roman" w:hAnsi="Times New Roman" w:cs="Times New Roman"/>
          <w:b/>
          <w:sz w:val="24"/>
          <w:szCs w:val="24"/>
          <w:u w:val="single"/>
        </w:rPr>
      </w:pPr>
    </w:p>
    <w:p w14:paraId="308BEEBB" w14:textId="77777777" w:rsidR="00BB5F59" w:rsidRDefault="00BB5F59" w:rsidP="00BB5F59">
      <w:pPr>
        <w:jc w:val="both"/>
        <w:rPr>
          <w:rFonts w:ascii="Times New Roman" w:hAnsi="Times New Roman" w:cs="Times New Roman"/>
          <w:b/>
          <w:sz w:val="24"/>
          <w:szCs w:val="24"/>
          <w:u w:val="single"/>
        </w:rPr>
      </w:pPr>
    </w:p>
    <w:p w14:paraId="03523628" w14:textId="77777777" w:rsidR="00BB5F59" w:rsidRDefault="00BB5F59" w:rsidP="00BB5F59">
      <w:pPr>
        <w:jc w:val="both"/>
        <w:rPr>
          <w:rFonts w:ascii="Times New Roman" w:hAnsi="Times New Roman" w:cs="Times New Roman"/>
          <w:b/>
          <w:sz w:val="24"/>
          <w:szCs w:val="24"/>
          <w:u w:val="single"/>
        </w:rPr>
      </w:pPr>
    </w:p>
    <w:p w14:paraId="03F4552E" w14:textId="77777777" w:rsidR="00BB5F59" w:rsidRDefault="00BB5F59" w:rsidP="00BB5F59">
      <w:pPr>
        <w:jc w:val="both"/>
        <w:rPr>
          <w:rFonts w:ascii="Times New Roman" w:hAnsi="Times New Roman" w:cs="Times New Roman"/>
          <w:b/>
          <w:sz w:val="24"/>
          <w:szCs w:val="24"/>
          <w:u w:val="single"/>
        </w:rPr>
      </w:pPr>
    </w:p>
    <w:p w14:paraId="4F74857A" w14:textId="77777777" w:rsidR="00BB5F59" w:rsidRDefault="00BB5F59" w:rsidP="00BB5F59">
      <w:pPr>
        <w:jc w:val="both"/>
        <w:rPr>
          <w:rFonts w:ascii="Times New Roman" w:hAnsi="Times New Roman" w:cs="Times New Roman"/>
          <w:b/>
          <w:sz w:val="24"/>
          <w:szCs w:val="24"/>
          <w:u w:val="single"/>
        </w:rPr>
      </w:pPr>
    </w:p>
    <w:p w14:paraId="443179E5" w14:textId="77777777" w:rsidR="00BB5F59" w:rsidRDefault="00BB5F59" w:rsidP="00BB5F59">
      <w:pPr>
        <w:jc w:val="both"/>
        <w:rPr>
          <w:rFonts w:ascii="Times New Roman" w:hAnsi="Times New Roman" w:cs="Times New Roman"/>
          <w:b/>
          <w:sz w:val="24"/>
          <w:szCs w:val="24"/>
          <w:u w:val="single"/>
        </w:rPr>
      </w:pPr>
    </w:p>
    <w:p w14:paraId="391E15EA" w14:textId="77777777" w:rsidR="00BB5F59" w:rsidRDefault="00BB5F59" w:rsidP="00BB5F59">
      <w:pPr>
        <w:jc w:val="both"/>
        <w:rPr>
          <w:rFonts w:ascii="Times New Roman" w:hAnsi="Times New Roman" w:cs="Times New Roman"/>
          <w:b/>
          <w:sz w:val="24"/>
          <w:szCs w:val="24"/>
          <w:u w:val="single"/>
        </w:rPr>
      </w:pPr>
    </w:p>
    <w:p w14:paraId="523B9609" w14:textId="77777777" w:rsidR="00BB5F59" w:rsidRDefault="00BB5F59" w:rsidP="00BB5F59">
      <w:pPr>
        <w:jc w:val="both"/>
        <w:rPr>
          <w:rFonts w:ascii="Times New Roman" w:hAnsi="Times New Roman" w:cs="Times New Roman"/>
          <w:b/>
          <w:sz w:val="24"/>
          <w:szCs w:val="24"/>
          <w:u w:val="single"/>
        </w:rPr>
      </w:pPr>
    </w:p>
    <w:p w14:paraId="52F7C3EA" w14:textId="77777777" w:rsidR="00BB5F59" w:rsidRDefault="00BB5F59" w:rsidP="00BB5F59">
      <w:pPr>
        <w:jc w:val="both"/>
        <w:rPr>
          <w:rFonts w:ascii="Times New Roman" w:hAnsi="Times New Roman" w:cs="Times New Roman"/>
          <w:b/>
          <w:sz w:val="24"/>
          <w:szCs w:val="24"/>
          <w:u w:val="single"/>
        </w:rPr>
      </w:pPr>
      <w:r>
        <w:rPr>
          <w:noProof/>
          <w:color w:val="292929"/>
        </w:rPr>
        <w:drawing>
          <wp:inline distT="0" distB="0" distL="0" distR="0" wp14:anchorId="279A11B2" wp14:editId="5CA5A531">
            <wp:extent cx="6798129" cy="9194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0623D063" w14:textId="390F7D4B" w:rsidR="00BB5F59" w:rsidRPr="002010F6" w:rsidRDefault="00BB5F59" w:rsidP="00BB5F59">
      <w:pPr>
        <w:jc w:val="both"/>
        <w:rPr>
          <w:rFonts w:ascii="Book Antiqua" w:hAnsi="Book Antiqua"/>
          <w:sz w:val="24"/>
          <w:szCs w:val="24"/>
        </w:rPr>
      </w:pPr>
      <w:r w:rsidRPr="002010F6">
        <w:rPr>
          <w:rFonts w:ascii="Book Antiqua" w:hAnsi="Book Antiqua" w:cs="Times New Roman"/>
          <w:b/>
          <w:bCs/>
          <w:sz w:val="28"/>
          <w:szCs w:val="28"/>
        </w:rPr>
        <w:t>III. Application Package: AHFA required Forms, Third-Party and other required documents.</w:t>
      </w:r>
      <w:r w:rsidRPr="002010F6">
        <w:rPr>
          <w:rFonts w:ascii="Book Antiqua" w:hAnsi="Book Antiqua"/>
          <w:b/>
          <w:sz w:val="28"/>
          <w:szCs w:val="28"/>
        </w:rPr>
        <w:t xml:space="preserve"> Multifamily </w:t>
      </w:r>
      <w:r>
        <w:rPr>
          <w:rFonts w:ascii="Book Antiqua" w:hAnsi="Book Antiqua"/>
          <w:b/>
          <w:sz w:val="28"/>
          <w:szCs w:val="28"/>
        </w:rPr>
        <w:t>202</w:t>
      </w:r>
      <w:r w:rsidR="00A42FDD">
        <w:rPr>
          <w:rFonts w:ascii="Book Antiqua" w:hAnsi="Book Antiqua"/>
          <w:b/>
          <w:sz w:val="28"/>
          <w:szCs w:val="28"/>
        </w:rPr>
        <w:t>4</w:t>
      </w:r>
      <w:r w:rsidRPr="002010F6">
        <w:rPr>
          <w:rFonts w:ascii="Book Antiqua" w:hAnsi="Book Antiqua"/>
          <w:b/>
          <w:sz w:val="28"/>
          <w:szCs w:val="28"/>
        </w:rPr>
        <w:t xml:space="preserve"> Application Package Profile and Completeness Checklist Instructions </w:t>
      </w:r>
      <w:r w:rsidRPr="002010F6">
        <w:rPr>
          <w:rFonts w:ascii="Book Antiqua" w:hAnsi="Book Antiqua"/>
          <w:sz w:val="24"/>
          <w:szCs w:val="24"/>
        </w:rPr>
        <w:t>Please use the AHFA Multifamily Funding Application Profile and Completeness Checklist as a guide when assembling your Application Package</w:t>
      </w:r>
      <w:r w:rsidR="00E812AA" w:rsidRPr="002010F6">
        <w:rPr>
          <w:rFonts w:ascii="Book Antiqua" w:hAnsi="Book Antiqua"/>
          <w:sz w:val="24"/>
          <w:szCs w:val="24"/>
        </w:rPr>
        <w:t xml:space="preserve">. </w:t>
      </w:r>
      <w:r w:rsidRPr="002010F6">
        <w:rPr>
          <w:rFonts w:ascii="Book Antiqua" w:hAnsi="Book Antiqua"/>
          <w:sz w:val="24"/>
          <w:szCs w:val="24"/>
        </w:rPr>
        <w:t>The Application Package checklist along with additional requirements and supporting documentation are available on AHFA’s website at:</w:t>
      </w:r>
    </w:p>
    <w:p w14:paraId="26FE1A6B" w14:textId="77777777" w:rsidR="00BB5F59" w:rsidRPr="002010F6" w:rsidRDefault="00BB5F59" w:rsidP="00BB5F59">
      <w:pPr>
        <w:jc w:val="both"/>
        <w:rPr>
          <w:rFonts w:ascii="Book Antiqua" w:hAnsi="Book Antiqua"/>
          <w:sz w:val="24"/>
          <w:szCs w:val="24"/>
        </w:rPr>
      </w:pPr>
      <w:r w:rsidRPr="002010F6">
        <w:rPr>
          <w:rFonts w:ascii="Book Antiqua" w:hAnsi="Book Antiqua"/>
          <w:sz w:val="24"/>
          <w:szCs w:val="24"/>
        </w:rPr>
        <w:t xml:space="preserve"> </w:t>
      </w:r>
      <w:hyperlink r:id="rId17" w:history="1">
        <w:r w:rsidRPr="002010F6">
          <w:rPr>
            <w:rStyle w:val="Hyperlink"/>
            <w:rFonts w:ascii="Book Antiqua" w:hAnsi="Book Antiqua"/>
            <w:sz w:val="24"/>
            <w:szCs w:val="24"/>
          </w:rPr>
          <w:t>http://www.ahfa.com/multifamily/allocation-application-information/apply-for-funding</w:t>
        </w:r>
      </w:hyperlink>
    </w:p>
    <w:p w14:paraId="7D48340A" w14:textId="03C3F3A7" w:rsidR="00BB5F59" w:rsidRPr="002010F6" w:rsidRDefault="00BB5F59" w:rsidP="00BB5F59">
      <w:pPr>
        <w:jc w:val="both"/>
        <w:rPr>
          <w:rFonts w:ascii="Book Antiqua" w:hAnsi="Book Antiqua"/>
          <w:sz w:val="24"/>
          <w:szCs w:val="24"/>
        </w:rPr>
      </w:pPr>
      <w:r w:rsidRPr="002010F6">
        <w:rPr>
          <w:rFonts w:ascii="Book Antiqua" w:hAnsi="Book Antiqua"/>
          <w:sz w:val="24"/>
          <w:szCs w:val="24"/>
        </w:rPr>
        <w:t xml:space="preserve">The majority of the AHFA provided </w:t>
      </w:r>
      <w:r>
        <w:rPr>
          <w:rFonts w:ascii="Book Antiqua" w:hAnsi="Book Antiqua"/>
          <w:sz w:val="24"/>
          <w:szCs w:val="24"/>
        </w:rPr>
        <w:t>202</w:t>
      </w:r>
      <w:r w:rsidR="00A42FDD">
        <w:rPr>
          <w:rFonts w:ascii="Book Antiqua" w:hAnsi="Book Antiqua"/>
          <w:sz w:val="24"/>
          <w:szCs w:val="24"/>
        </w:rPr>
        <w:t>4</w:t>
      </w:r>
      <w:r w:rsidRPr="002010F6">
        <w:rPr>
          <w:rFonts w:ascii="Book Antiqua" w:hAnsi="Book Antiqua"/>
          <w:sz w:val="24"/>
          <w:szCs w:val="24"/>
        </w:rPr>
        <w:t xml:space="preserve"> Application Package forms include instructions. The following sections include some, but not all, AHFA forms and third-party documentation requirements, not in sequential order:</w:t>
      </w:r>
    </w:p>
    <w:tbl>
      <w:tblPr>
        <w:tblStyle w:val="TableGrid"/>
        <w:tblW w:w="10795" w:type="dxa"/>
        <w:tblLook w:val="04A0" w:firstRow="1" w:lastRow="0" w:firstColumn="1" w:lastColumn="0" w:noHBand="0" w:noVBand="1"/>
      </w:tblPr>
      <w:tblGrid>
        <w:gridCol w:w="936"/>
        <w:gridCol w:w="3069"/>
        <w:gridCol w:w="6790"/>
      </w:tblGrid>
      <w:tr w:rsidR="00BB5F59" w14:paraId="79AAB6B1" w14:textId="77777777" w:rsidTr="00B91DCD">
        <w:tc>
          <w:tcPr>
            <w:tcW w:w="936" w:type="dxa"/>
          </w:tcPr>
          <w:p w14:paraId="5601542D" w14:textId="77777777" w:rsidR="00BB5F59" w:rsidRPr="0070227C" w:rsidRDefault="00BB5F59" w:rsidP="00B91DCD">
            <w:pPr>
              <w:jc w:val="both"/>
              <w:rPr>
                <w:rFonts w:ascii="Book Antiqua" w:hAnsi="Book Antiqua"/>
                <w:b/>
                <w:u w:val="single"/>
              </w:rPr>
            </w:pPr>
            <w:r w:rsidRPr="0070227C">
              <w:rPr>
                <w:rFonts w:ascii="Book Antiqua" w:hAnsi="Book Antiqua"/>
                <w:b/>
                <w:u w:val="single"/>
              </w:rPr>
              <w:t>Form#</w:t>
            </w:r>
          </w:p>
        </w:tc>
        <w:tc>
          <w:tcPr>
            <w:tcW w:w="3069" w:type="dxa"/>
          </w:tcPr>
          <w:p w14:paraId="0C071599" w14:textId="77777777" w:rsidR="00BB5F59" w:rsidRPr="0070227C" w:rsidRDefault="00BB5F59" w:rsidP="00B91DCD">
            <w:pPr>
              <w:jc w:val="both"/>
              <w:rPr>
                <w:rFonts w:ascii="Book Antiqua" w:hAnsi="Book Antiqua"/>
                <w:b/>
                <w:u w:val="single"/>
              </w:rPr>
            </w:pPr>
            <w:r w:rsidRPr="0070227C">
              <w:rPr>
                <w:rFonts w:ascii="Book Antiqua" w:hAnsi="Book Antiqua"/>
                <w:b/>
                <w:u w:val="single"/>
              </w:rPr>
              <w:t xml:space="preserve">Form Name </w:t>
            </w:r>
          </w:p>
          <w:p w14:paraId="06D43A7E" w14:textId="77777777" w:rsidR="00BB5F59" w:rsidRPr="0070227C" w:rsidRDefault="00BB5F59" w:rsidP="00B91DCD">
            <w:pPr>
              <w:jc w:val="both"/>
              <w:rPr>
                <w:rFonts w:ascii="Book Antiqua" w:hAnsi="Book Antiqua"/>
                <w:b/>
                <w:u w:val="single"/>
              </w:rPr>
            </w:pPr>
          </w:p>
        </w:tc>
        <w:tc>
          <w:tcPr>
            <w:tcW w:w="6790" w:type="dxa"/>
          </w:tcPr>
          <w:p w14:paraId="16D4B830" w14:textId="77777777" w:rsidR="00BB5F59" w:rsidRPr="0070227C" w:rsidRDefault="00BB5F59" w:rsidP="00B91DCD">
            <w:pPr>
              <w:jc w:val="both"/>
              <w:rPr>
                <w:rFonts w:ascii="Book Antiqua" w:hAnsi="Book Antiqua"/>
                <w:b/>
                <w:u w:val="single"/>
              </w:rPr>
            </w:pPr>
            <w:r w:rsidRPr="0070227C">
              <w:rPr>
                <w:rFonts w:ascii="Book Antiqua" w:hAnsi="Book Antiqua"/>
                <w:b/>
                <w:u w:val="single"/>
              </w:rPr>
              <w:t>Purpose/Instructions</w:t>
            </w:r>
          </w:p>
        </w:tc>
      </w:tr>
      <w:tr w:rsidR="00BB5F59" w:rsidRPr="0070227C" w14:paraId="0901E467" w14:textId="77777777" w:rsidTr="00B91DCD">
        <w:tc>
          <w:tcPr>
            <w:tcW w:w="936" w:type="dxa"/>
          </w:tcPr>
          <w:p w14:paraId="252F996A" w14:textId="77777777" w:rsidR="00BB5F59" w:rsidRPr="0070227C" w:rsidRDefault="00BB5F59" w:rsidP="00B91DCD">
            <w:pPr>
              <w:jc w:val="both"/>
              <w:rPr>
                <w:rFonts w:ascii="Book Antiqua" w:hAnsi="Book Antiqua"/>
                <w:b/>
              </w:rPr>
            </w:pPr>
            <w:r w:rsidRPr="0070227C">
              <w:rPr>
                <w:rFonts w:ascii="Book Antiqua" w:hAnsi="Book Antiqua"/>
                <w:b/>
              </w:rPr>
              <w:t>1.</w:t>
            </w:r>
          </w:p>
        </w:tc>
        <w:tc>
          <w:tcPr>
            <w:tcW w:w="3069" w:type="dxa"/>
          </w:tcPr>
          <w:p w14:paraId="2E1D4DC0" w14:textId="7F13A98E" w:rsidR="00BB5F59" w:rsidRPr="0070227C" w:rsidRDefault="00BB5F59" w:rsidP="00B91DCD">
            <w:pPr>
              <w:rPr>
                <w:rFonts w:ascii="Book Antiqua" w:hAnsi="Book Antiqua"/>
                <w:b/>
              </w:rPr>
            </w:pPr>
            <w:r w:rsidRPr="0070227C">
              <w:rPr>
                <w:rFonts w:ascii="Book Antiqua" w:hAnsi="Book Antiqua"/>
                <w:b/>
              </w:rPr>
              <w:t xml:space="preserve">AHFA </w:t>
            </w:r>
            <w:r>
              <w:rPr>
                <w:rFonts w:ascii="Book Antiqua" w:hAnsi="Book Antiqua"/>
                <w:b/>
              </w:rPr>
              <w:t>202</w:t>
            </w:r>
            <w:r w:rsidR="00A42FDD">
              <w:rPr>
                <w:rFonts w:ascii="Book Antiqua" w:hAnsi="Book Antiqua"/>
                <w:b/>
              </w:rPr>
              <w:t>4</w:t>
            </w:r>
            <w:r w:rsidRPr="0070227C">
              <w:rPr>
                <w:rFonts w:ascii="Book Antiqua" w:hAnsi="Book Antiqua"/>
                <w:b/>
              </w:rPr>
              <w:t xml:space="preserve"> Multifamily Application Package Profile and Completeness Checklist </w:t>
            </w:r>
          </w:p>
          <w:p w14:paraId="353C9B36" w14:textId="77777777" w:rsidR="00BB5F59" w:rsidRPr="0070227C" w:rsidRDefault="00BB5F59" w:rsidP="00B91DCD">
            <w:pPr>
              <w:jc w:val="both"/>
              <w:rPr>
                <w:rFonts w:ascii="Book Antiqua" w:hAnsi="Book Antiqua"/>
                <w:b/>
                <w:sz w:val="20"/>
                <w:szCs w:val="20"/>
              </w:rPr>
            </w:pPr>
          </w:p>
        </w:tc>
        <w:tc>
          <w:tcPr>
            <w:tcW w:w="6790" w:type="dxa"/>
          </w:tcPr>
          <w:p w14:paraId="711B4600" w14:textId="73EAC4A2" w:rsidR="00BB5F59" w:rsidRPr="0070227C" w:rsidRDefault="00BB5F59" w:rsidP="00B91DCD">
            <w:pPr>
              <w:jc w:val="both"/>
              <w:rPr>
                <w:rFonts w:ascii="Book Antiqua" w:hAnsi="Book Antiqua"/>
                <w:b/>
              </w:rPr>
            </w:pPr>
            <w:r w:rsidRPr="0070227C">
              <w:rPr>
                <w:rFonts w:ascii="Book Antiqua" w:hAnsi="Book Antiqua"/>
                <w:b/>
              </w:rPr>
              <w:t>Please use the form as a partial guide and checklist for assembling your application Package</w:t>
            </w:r>
            <w:r w:rsidR="00E812AA" w:rsidRPr="0070227C">
              <w:rPr>
                <w:rFonts w:ascii="Book Antiqua" w:hAnsi="Book Antiqua"/>
                <w:b/>
              </w:rPr>
              <w:t xml:space="preserve">. </w:t>
            </w:r>
            <w:r w:rsidRPr="0070227C">
              <w:rPr>
                <w:rFonts w:ascii="Book Antiqua" w:hAnsi="Book Antiqua"/>
                <w:b/>
              </w:rPr>
              <w:t xml:space="preserve">Please note that you must refer to the applicable Plans and other related documents to evidence compliance with all AHFA Plan requirements. </w:t>
            </w:r>
            <w:r w:rsidR="001E5FE7">
              <w:rPr>
                <w:rFonts w:ascii="Book Antiqua" w:hAnsi="Book Antiqua"/>
                <w:b/>
              </w:rPr>
              <w:t xml:space="preserve">When </w:t>
            </w:r>
            <w:r w:rsidRPr="0070227C">
              <w:rPr>
                <w:rFonts w:ascii="Book Antiqua" w:hAnsi="Book Antiqua"/>
                <w:b/>
              </w:rPr>
              <w:t xml:space="preserve">completing and assembling </w:t>
            </w:r>
            <w:r w:rsidR="001E5FE7">
              <w:rPr>
                <w:rFonts w:ascii="Book Antiqua" w:hAnsi="Book Antiqua"/>
                <w:b/>
              </w:rPr>
              <w:t xml:space="preserve"> please note </w:t>
            </w:r>
            <w:r w:rsidRPr="0070227C">
              <w:rPr>
                <w:rFonts w:ascii="Book Antiqua" w:hAnsi="Book Antiqua"/>
                <w:b/>
              </w:rPr>
              <w:t>the following</w:t>
            </w:r>
            <w:r w:rsidR="001E5FE7">
              <w:rPr>
                <w:rFonts w:ascii="Book Antiqua" w:hAnsi="Book Antiqua"/>
                <w:b/>
              </w:rPr>
              <w:t>:</w:t>
            </w:r>
          </w:p>
          <w:p w14:paraId="037625A6" w14:textId="77777777" w:rsidR="00BB5F59" w:rsidRPr="00A63C53" w:rsidRDefault="00BB5F59" w:rsidP="00A63C53">
            <w:pPr>
              <w:jc w:val="both"/>
              <w:rPr>
                <w:rFonts w:ascii="Book Antiqua" w:hAnsi="Book Antiqua"/>
                <w:b/>
              </w:rPr>
            </w:pPr>
          </w:p>
          <w:p w14:paraId="668F14E3" w14:textId="6AAFE2CA" w:rsidR="00BB5F59" w:rsidRPr="0070227C" w:rsidRDefault="00BB5F59" w:rsidP="00BB5F59">
            <w:pPr>
              <w:pStyle w:val="ListParagraph"/>
              <w:numPr>
                <w:ilvl w:val="0"/>
                <w:numId w:val="6"/>
              </w:numPr>
              <w:jc w:val="both"/>
              <w:rPr>
                <w:rFonts w:ascii="Book Antiqua" w:hAnsi="Book Antiqua"/>
                <w:b/>
              </w:rPr>
            </w:pPr>
            <w:r w:rsidRPr="0003597A">
              <w:rPr>
                <w:rFonts w:ascii="Book Antiqua" w:hAnsi="Book Antiqua"/>
                <w:b/>
              </w:rPr>
              <w:t xml:space="preserve">Application </w:t>
            </w:r>
            <w:r w:rsidRPr="0070227C">
              <w:rPr>
                <w:rFonts w:ascii="Book Antiqua" w:hAnsi="Book Antiqua"/>
                <w:b/>
              </w:rPr>
              <w:t>Fee:   Please refer to the Plan to calculate the correct application fee(s) noting the difference for a competitive application fee versus a non-competitive bond application</w:t>
            </w:r>
            <w:r w:rsidR="00E812AA" w:rsidRPr="0070227C">
              <w:rPr>
                <w:rFonts w:ascii="Book Antiqua" w:hAnsi="Book Antiqua"/>
                <w:b/>
              </w:rPr>
              <w:t xml:space="preserve">. </w:t>
            </w:r>
            <w:r w:rsidRPr="0070227C">
              <w:rPr>
                <w:rFonts w:ascii="Book Antiqua" w:hAnsi="Book Antiqua"/>
                <w:b/>
              </w:rPr>
              <w:t xml:space="preserve"> </w:t>
            </w:r>
          </w:p>
          <w:p w14:paraId="1A214287" w14:textId="77777777" w:rsidR="00BB5F59" w:rsidRPr="0070227C" w:rsidRDefault="00BB5F59" w:rsidP="00B91DCD">
            <w:pPr>
              <w:jc w:val="both"/>
              <w:rPr>
                <w:rFonts w:ascii="Book Antiqua" w:hAnsi="Book Antiqua"/>
                <w:b/>
                <w:sz w:val="20"/>
                <w:szCs w:val="20"/>
              </w:rPr>
            </w:pPr>
          </w:p>
        </w:tc>
      </w:tr>
      <w:tr w:rsidR="00BB5F59" w:rsidRPr="0070227C" w14:paraId="5C4F8447" w14:textId="77777777" w:rsidTr="00B91DCD">
        <w:tc>
          <w:tcPr>
            <w:tcW w:w="936" w:type="dxa"/>
          </w:tcPr>
          <w:p w14:paraId="28A3EF1A" w14:textId="77777777" w:rsidR="00BB5F59" w:rsidRPr="0070227C" w:rsidRDefault="00BB5F59" w:rsidP="00B91DCD">
            <w:pPr>
              <w:jc w:val="both"/>
              <w:rPr>
                <w:rFonts w:ascii="Book Antiqua" w:hAnsi="Book Antiqua"/>
                <w:b/>
                <w:sz w:val="20"/>
                <w:szCs w:val="20"/>
              </w:rPr>
            </w:pPr>
            <w:r w:rsidRPr="0070227C">
              <w:rPr>
                <w:rFonts w:ascii="Book Antiqua" w:hAnsi="Book Antiqua"/>
                <w:b/>
              </w:rPr>
              <w:t>3</w:t>
            </w:r>
            <w:r w:rsidRPr="0070227C">
              <w:rPr>
                <w:rFonts w:ascii="Book Antiqua" w:hAnsi="Book Antiqua"/>
                <w:b/>
                <w:sz w:val="20"/>
                <w:szCs w:val="20"/>
              </w:rPr>
              <w:t>.</w:t>
            </w:r>
          </w:p>
        </w:tc>
        <w:tc>
          <w:tcPr>
            <w:tcW w:w="3069" w:type="dxa"/>
          </w:tcPr>
          <w:p w14:paraId="34188E50" w14:textId="2B59F717" w:rsidR="00BB5F59" w:rsidRPr="0070227C" w:rsidRDefault="00BB5F59" w:rsidP="00B91DCD">
            <w:pPr>
              <w:rPr>
                <w:rFonts w:ascii="Book Antiqua" w:hAnsi="Book Antiqua"/>
                <w:b/>
                <w:sz w:val="24"/>
                <w:szCs w:val="24"/>
              </w:rPr>
            </w:pPr>
            <w:r w:rsidRPr="0070227C">
              <w:rPr>
                <w:rFonts w:ascii="Book Antiqua" w:hAnsi="Book Antiqua"/>
                <w:b/>
                <w:sz w:val="24"/>
                <w:szCs w:val="24"/>
                <w:u w:val="single"/>
              </w:rPr>
              <w:t>Project Self Scoring Form</w:t>
            </w:r>
          </w:p>
        </w:tc>
        <w:tc>
          <w:tcPr>
            <w:tcW w:w="6790" w:type="dxa"/>
          </w:tcPr>
          <w:p w14:paraId="2D18730C" w14:textId="4DB7D1E5" w:rsidR="00BB5F59" w:rsidRPr="0070227C" w:rsidRDefault="00BB5F59" w:rsidP="00B91DCD">
            <w:pPr>
              <w:jc w:val="both"/>
              <w:rPr>
                <w:rFonts w:ascii="Book Antiqua" w:hAnsi="Book Antiqua"/>
              </w:rPr>
            </w:pPr>
            <w:r w:rsidRPr="0070227C">
              <w:rPr>
                <w:rFonts w:ascii="Book Antiqua" w:hAnsi="Book Antiqua"/>
              </w:rPr>
              <w:t xml:space="preserve">The </w:t>
            </w:r>
            <w:r w:rsidRPr="0070227C">
              <w:rPr>
                <w:rFonts w:ascii="Book Antiqua" w:hAnsi="Book Antiqua"/>
                <w:sz w:val="20"/>
                <w:szCs w:val="20"/>
              </w:rPr>
              <w:t>Responsible Owner</w:t>
            </w:r>
            <w:r w:rsidRPr="0070227C">
              <w:rPr>
                <w:rFonts w:ascii="Book Antiqua" w:hAnsi="Book Antiqua"/>
              </w:rPr>
              <w:t xml:space="preserve"> must provide the completed Project Self-Scoring Form in a separate sealed envelope. The envelope should be labeled with the Project name</w:t>
            </w:r>
            <w:r>
              <w:rPr>
                <w:rFonts w:ascii="Book Antiqua" w:hAnsi="Book Antiqua"/>
              </w:rPr>
              <w:t>, Project number,</w:t>
            </w:r>
            <w:r w:rsidRPr="0070227C">
              <w:rPr>
                <w:rFonts w:ascii="Book Antiqua" w:hAnsi="Book Antiqua"/>
              </w:rPr>
              <w:t xml:space="preserve"> and </w:t>
            </w:r>
            <w:r w:rsidRPr="0070227C">
              <w:rPr>
                <w:rFonts w:ascii="Book Antiqua" w:hAnsi="Book Antiqua"/>
                <w:b/>
              </w:rPr>
              <w:t>“Attention: Internal Audit: Self Scoring.” Do not include this form with the digital copy of the Application Package</w:t>
            </w:r>
            <w:r w:rsidR="00E812AA" w:rsidRPr="0070227C">
              <w:rPr>
                <w:rFonts w:ascii="Book Antiqua" w:hAnsi="Book Antiqua"/>
                <w:b/>
              </w:rPr>
              <w:t>.</w:t>
            </w:r>
            <w:r w:rsidR="00E812AA" w:rsidRPr="0070227C">
              <w:rPr>
                <w:rFonts w:ascii="Book Antiqua" w:hAnsi="Book Antiqua"/>
              </w:rPr>
              <w:t xml:space="preserve"> </w:t>
            </w:r>
          </w:p>
          <w:p w14:paraId="1E0260FD" w14:textId="77777777" w:rsidR="00BB5F59" w:rsidRPr="0070227C" w:rsidRDefault="00BB5F59" w:rsidP="00B91DCD">
            <w:pPr>
              <w:jc w:val="both"/>
              <w:rPr>
                <w:rFonts w:ascii="Book Antiqua" w:hAnsi="Book Antiqua"/>
                <w:b/>
                <w:sz w:val="20"/>
                <w:szCs w:val="20"/>
              </w:rPr>
            </w:pPr>
          </w:p>
        </w:tc>
      </w:tr>
      <w:tr w:rsidR="00BB5F59" w:rsidRPr="0070227C" w14:paraId="53AF3E92" w14:textId="77777777" w:rsidTr="00B91DCD">
        <w:tc>
          <w:tcPr>
            <w:tcW w:w="936" w:type="dxa"/>
          </w:tcPr>
          <w:p w14:paraId="719284BC" w14:textId="77777777" w:rsidR="00BB5F59" w:rsidRPr="0070227C" w:rsidRDefault="00BB5F59" w:rsidP="00B91DCD">
            <w:pPr>
              <w:jc w:val="both"/>
              <w:rPr>
                <w:rFonts w:ascii="Book Antiqua" w:hAnsi="Book Antiqua"/>
                <w:b/>
              </w:rPr>
            </w:pPr>
            <w:r w:rsidRPr="0070227C">
              <w:rPr>
                <w:rFonts w:ascii="Book Antiqua" w:hAnsi="Book Antiqua"/>
                <w:b/>
              </w:rPr>
              <w:t>4.</w:t>
            </w:r>
          </w:p>
        </w:tc>
        <w:tc>
          <w:tcPr>
            <w:tcW w:w="3069" w:type="dxa"/>
          </w:tcPr>
          <w:p w14:paraId="1CFB248C" w14:textId="77777777" w:rsidR="00BB5F59" w:rsidRPr="0070227C" w:rsidRDefault="00BB5F59" w:rsidP="00B91DCD">
            <w:pPr>
              <w:rPr>
                <w:rFonts w:ascii="Book Antiqua" w:hAnsi="Book Antiqua"/>
                <w:b/>
                <w:u w:val="single"/>
              </w:rPr>
            </w:pPr>
            <w:r w:rsidRPr="0070227C">
              <w:rPr>
                <w:rFonts w:ascii="Book Antiqua" w:hAnsi="Book Antiqua"/>
                <w:b/>
                <w:u w:val="single"/>
              </w:rPr>
              <w:t>Chief Executive Officer Information</w:t>
            </w:r>
          </w:p>
          <w:p w14:paraId="69B5D943" w14:textId="77777777" w:rsidR="00BB5F59" w:rsidRPr="0070227C" w:rsidRDefault="00BB5F59" w:rsidP="00B91DCD">
            <w:pPr>
              <w:jc w:val="both"/>
              <w:rPr>
                <w:rFonts w:ascii="Book Antiqua" w:hAnsi="Book Antiqua"/>
                <w:sz w:val="20"/>
                <w:szCs w:val="20"/>
              </w:rPr>
            </w:pPr>
          </w:p>
          <w:p w14:paraId="005CC758" w14:textId="77777777" w:rsidR="00BB5F59" w:rsidRPr="0070227C" w:rsidRDefault="00BB5F59" w:rsidP="00B91DCD">
            <w:pPr>
              <w:jc w:val="both"/>
              <w:rPr>
                <w:rFonts w:ascii="Book Antiqua" w:hAnsi="Book Antiqua"/>
                <w:b/>
              </w:rPr>
            </w:pPr>
            <w:r w:rsidRPr="0067699D">
              <w:rPr>
                <w:rFonts w:ascii="Book Antiqua" w:hAnsi="Book Antiqua"/>
                <w:b/>
              </w:rPr>
              <w:t>Reference QAP pages 3 -4</w:t>
            </w:r>
          </w:p>
        </w:tc>
        <w:tc>
          <w:tcPr>
            <w:tcW w:w="6790" w:type="dxa"/>
          </w:tcPr>
          <w:p w14:paraId="025832F2" w14:textId="77777777" w:rsidR="00BB5F59" w:rsidRPr="0070227C" w:rsidRDefault="00BB5F59" w:rsidP="00B91DCD">
            <w:pPr>
              <w:jc w:val="both"/>
              <w:rPr>
                <w:rFonts w:ascii="Book Antiqua" w:hAnsi="Book Antiqua"/>
              </w:rPr>
            </w:pPr>
            <w:r w:rsidRPr="0070227C">
              <w:rPr>
                <w:rFonts w:ascii="Book Antiqua" w:hAnsi="Book Antiqua"/>
              </w:rPr>
              <w:t xml:space="preserve">In accordance with Section 42(m)(1)(A)(ii) of the Internal Revenue Code, AHFA is required to notify the chief executive officer (or equivalent) of the local jurisdiction within which an applicant has submitted an application request for funding under the Housing Credit program. </w:t>
            </w:r>
          </w:p>
          <w:p w14:paraId="0CA71555" w14:textId="77777777" w:rsidR="00BB5F59" w:rsidRPr="0070227C" w:rsidRDefault="00BB5F59" w:rsidP="00B91DCD">
            <w:pPr>
              <w:jc w:val="both"/>
              <w:rPr>
                <w:rFonts w:ascii="Book Antiqua" w:hAnsi="Book Antiqua"/>
              </w:rPr>
            </w:pPr>
          </w:p>
          <w:p w14:paraId="608820C3" w14:textId="714E7504" w:rsidR="0067699D" w:rsidRDefault="00BB5F59" w:rsidP="0067699D">
            <w:pPr>
              <w:ind w:left="720"/>
              <w:jc w:val="both"/>
              <w:rPr>
                <w:rFonts w:ascii="Book Antiqua" w:hAnsi="Book Antiqua"/>
              </w:rPr>
            </w:pPr>
            <w:r w:rsidRPr="008810BD">
              <w:rPr>
                <w:rFonts w:ascii="Book Antiqua" w:hAnsi="Book Antiqua"/>
              </w:rPr>
              <w:t>4</w:t>
            </w:r>
            <w:r w:rsidR="0067699D" w:rsidRPr="008810BD">
              <w:rPr>
                <w:rFonts w:ascii="Book Antiqua" w:hAnsi="Book Antiqua"/>
              </w:rPr>
              <w:t>a</w:t>
            </w:r>
            <w:r w:rsidRPr="008810BD">
              <w:rPr>
                <w:rFonts w:ascii="Book Antiqua" w:hAnsi="Book Antiqua"/>
              </w:rPr>
              <w:t xml:space="preserve">. </w:t>
            </w:r>
            <w:r w:rsidR="0067699D" w:rsidRPr="008810BD">
              <w:rPr>
                <w:rFonts w:ascii="Book Antiqua" w:hAnsi="Book Antiqua"/>
              </w:rPr>
              <w:t xml:space="preserve">Provide </w:t>
            </w:r>
            <w:r w:rsidR="003E51F9" w:rsidRPr="008810BD">
              <w:rPr>
                <w:rFonts w:ascii="Book Antiqua" w:hAnsi="Book Antiqua"/>
              </w:rPr>
              <w:t>3</w:t>
            </w:r>
            <w:r w:rsidR="0067699D" w:rsidRPr="008810BD">
              <w:rPr>
                <w:rFonts w:ascii="Book Antiqua" w:hAnsi="Book Antiqua"/>
              </w:rPr>
              <w:t xml:space="preserve"> completed copies of </w:t>
            </w:r>
            <w:r w:rsidR="0067699D">
              <w:rPr>
                <w:rFonts w:ascii="Book Antiqua" w:hAnsi="Book Antiqua"/>
              </w:rPr>
              <w:t xml:space="preserve">the Chief Executive Information Form. </w:t>
            </w:r>
          </w:p>
          <w:p w14:paraId="00EA0E33" w14:textId="0DA30A70" w:rsidR="00BB5F59" w:rsidRPr="0067699D" w:rsidRDefault="0067699D" w:rsidP="0067699D">
            <w:pPr>
              <w:ind w:left="720"/>
              <w:jc w:val="both"/>
              <w:rPr>
                <w:rFonts w:ascii="Book Antiqua" w:hAnsi="Book Antiqua"/>
                <w:color w:val="000000" w:themeColor="text1"/>
              </w:rPr>
            </w:pPr>
            <w:r w:rsidRPr="008810BD">
              <w:rPr>
                <w:rFonts w:ascii="Book Antiqua" w:hAnsi="Book Antiqua"/>
              </w:rPr>
              <w:t xml:space="preserve">4b. Provide </w:t>
            </w:r>
            <w:r w:rsidR="003E51F9" w:rsidRPr="008810BD">
              <w:rPr>
                <w:rFonts w:ascii="Book Antiqua" w:hAnsi="Book Antiqua"/>
              </w:rPr>
              <w:t>3</w:t>
            </w:r>
            <w:r w:rsidR="00062F88">
              <w:rPr>
                <w:rFonts w:ascii="Book Antiqua" w:hAnsi="Book Antiqua"/>
              </w:rPr>
              <w:t xml:space="preserve"> total</w:t>
            </w:r>
            <w:r w:rsidRPr="008810BD">
              <w:rPr>
                <w:rFonts w:ascii="Book Antiqua" w:hAnsi="Book Antiqua"/>
              </w:rPr>
              <w:t xml:space="preserve"> copies of </w:t>
            </w:r>
            <w:r w:rsidR="009C41BB" w:rsidRPr="008810BD">
              <w:rPr>
                <w:rFonts w:ascii="Book Antiqua" w:hAnsi="Book Antiqua"/>
              </w:rPr>
              <w:t>the</w:t>
            </w:r>
            <w:r w:rsidRPr="008810BD">
              <w:rPr>
                <w:rFonts w:ascii="Book Antiqua" w:hAnsi="Book Antiqua"/>
              </w:rPr>
              <w:t xml:space="preserve"> </w:t>
            </w:r>
            <w:r w:rsidR="00BB5F59" w:rsidRPr="008810BD">
              <w:rPr>
                <w:rFonts w:ascii="Book Antiqua" w:hAnsi="Book Antiqua"/>
              </w:rPr>
              <w:t xml:space="preserve">Federal </w:t>
            </w:r>
            <w:r w:rsidR="00BB5F59" w:rsidRPr="0067699D">
              <w:rPr>
                <w:rFonts w:ascii="Book Antiqua" w:hAnsi="Book Antiqua"/>
                <w:color w:val="000000" w:themeColor="text1"/>
              </w:rPr>
              <w:t>Express (FedEx) or United Parcel Service (UPS) prepaid and pre-printed shipping label addressed to the Chief Executive Officer (CEO)</w:t>
            </w:r>
            <w:r w:rsidR="00E812AA" w:rsidRPr="0067699D">
              <w:rPr>
                <w:rFonts w:ascii="Book Antiqua" w:hAnsi="Book Antiqua"/>
                <w:color w:val="000000" w:themeColor="text1"/>
              </w:rPr>
              <w:t xml:space="preserve">. </w:t>
            </w:r>
            <w:r w:rsidR="00BB5F59" w:rsidRPr="0067699D">
              <w:rPr>
                <w:rFonts w:ascii="Book Antiqua" w:hAnsi="Book Antiqua"/>
                <w:color w:val="000000" w:themeColor="text1"/>
              </w:rPr>
              <w:t>Handwritten shipping labels will not be accepted.</w:t>
            </w:r>
          </w:p>
          <w:p w14:paraId="2E2F7430" w14:textId="77777777" w:rsidR="00BB5F59" w:rsidRPr="0070227C" w:rsidRDefault="00BB5F59" w:rsidP="00B91DCD">
            <w:pPr>
              <w:ind w:left="720"/>
              <w:jc w:val="both"/>
              <w:rPr>
                <w:rFonts w:ascii="Book Antiqua" w:hAnsi="Book Antiqua"/>
              </w:rPr>
            </w:pPr>
          </w:p>
          <w:p w14:paraId="6D89135D" w14:textId="7AEEDF8B" w:rsidR="00BB5F59" w:rsidRPr="008810BD" w:rsidRDefault="00BB5F59" w:rsidP="00B91DCD">
            <w:pPr>
              <w:ind w:left="720"/>
              <w:jc w:val="both"/>
              <w:rPr>
                <w:rFonts w:ascii="Book Antiqua" w:hAnsi="Book Antiqua"/>
              </w:rPr>
            </w:pPr>
            <w:r w:rsidRPr="008810BD">
              <w:rPr>
                <w:rFonts w:ascii="Book Antiqua" w:hAnsi="Book Antiqua"/>
              </w:rPr>
              <w:t>4</w:t>
            </w:r>
            <w:r w:rsidR="00E812AA" w:rsidRPr="008810BD">
              <w:rPr>
                <w:rFonts w:ascii="Book Antiqua" w:hAnsi="Book Antiqua"/>
              </w:rPr>
              <w:t xml:space="preserve">c. </w:t>
            </w:r>
            <w:r w:rsidR="0067699D" w:rsidRPr="008810BD">
              <w:rPr>
                <w:rFonts w:ascii="Book Antiqua" w:hAnsi="Book Antiqua"/>
              </w:rPr>
              <w:t xml:space="preserve">Provide </w:t>
            </w:r>
            <w:r w:rsidR="00FC5B68" w:rsidRPr="008810BD">
              <w:rPr>
                <w:rFonts w:ascii="Book Antiqua" w:hAnsi="Book Antiqua"/>
              </w:rPr>
              <w:t>a</w:t>
            </w:r>
            <w:r w:rsidRPr="008810BD">
              <w:rPr>
                <w:rFonts w:ascii="Book Antiqua" w:hAnsi="Book Antiqua"/>
              </w:rPr>
              <w:t xml:space="preserve"> </w:t>
            </w:r>
            <w:r w:rsidR="009C41BB" w:rsidRPr="008810BD">
              <w:rPr>
                <w:rFonts w:ascii="Book Antiqua" w:hAnsi="Book Antiqua"/>
              </w:rPr>
              <w:t xml:space="preserve"> FedEx or UPS shipping envelope, </w:t>
            </w:r>
            <w:r w:rsidR="00FC5B68" w:rsidRPr="008810BD">
              <w:rPr>
                <w:rFonts w:ascii="Book Antiqua" w:hAnsi="Book Antiqua"/>
              </w:rPr>
              <w:t xml:space="preserve">the envelope </w:t>
            </w:r>
            <w:r w:rsidRPr="008810BD">
              <w:rPr>
                <w:rFonts w:ascii="Book Antiqua" w:hAnsi="Book Antiqua"/>
              </w:rPr>
              <w:t>should not be 2-hole punched and should not be sealed</w:t>
            </w:r>
            <w:r w:rsidR="00E812AA" w:rsidRPr="008810BD">
              <w:rPr>
                <w:rFonts w:ascii="Book Antiqua" w:hAnsi="Book Antiqua"/>
              </w:rPr>
              <w:t xml:space="preserve">. </w:t>
            </w:r>
          </w:p>
          <w:p w14:paraId="3EB8D424" w14:textId="77777777" w:rsidR="00BB5F59" w:rsidRPr="0070227C" w:rsidRDefault="00BB5F59" w:rsidP="00B91DCD">
            <w:pPr>
              <w:jc w:val="both"/>
              <w:rPr>
                <w:rFonts w:ascii="Book Antiqua" w:hAnsi="Book Antiqua"/>
                <w:b/>
                <w:sz w:val="20"/>
                <w:szCs w:val="20"/>
              </w:rPr>
            </w:pPr>
          </w:p>
        </w:tc>
      </w:tr>
      <w:tr w:rsidR="00BB5F59" w:rsidRPr="0070227C" w14:paraId="50C5B24D" w14:textId="77777777" w:rsidTr="00B91DCD">
        <w:tc>
          <w:tcPr>
            <w:tcW w:w="936" w:type="dxa"/>
          </w:tcPr>
          <w:p w14:paraId="05004A8C" w14:textId="77777777" w:rsidR="00BB5F59" w:rsidRPr="0070227C" w:rsidRDefault="00BB5F59" w:rsidP="00B91DCD">
            <w:pPr>
              <w:jc w:val="both"/>
              <w:rPr>
                <w:rFonts w:ascii="Book Antiqua" w:hAnsi="Book Antiqua"/>
                <w:b/>
              </w:rPr>
            </w:pPr>
            <w:r w:rsidRPr="0070227C">
              <w:rPr>
                <w:rFonts w:ascii="Book Antiqua" w:hAnsi="Book Antiqua"/>
                <w:b/>
              </w:rPr>
              <w:lastRenderedPageBreak/>
              <w:t>5.</w:t>
            </w:r>
          </w:p>
        </w:tc>
        <w:tc>
          <w:tcPr>
            <w:tcW w:w="3069" w:type="dxa"/>
          </w:tcPr>
          <w:p w14:paraId="773898B9" w14:textId="77777777" w:rsidR="00BB5F59" w:rsidRPr="0070227C" w:rsidRDefault="00BB5F59" w:rsidP="00B91DCD">
            <w:pPr>
              <w:rPr>
                <w:rFonts w:ascii="Book Antiqua" w:hAnsi="Book Antiqua"/>
                <w:b/>
                <w:sz w:val="20"/>
                <w:szCs w:val="20"/>
              </w:rPr>
            </w:pPr>
            <w:r w:rsidRPr="0070227C">
              <w:rPr>
                <w:rFonts w:ascii="Book Antiqua" w:hAnsi="Book Antiqua"/>
                <w:b/>
                <w:u w:val="single"/>
              </w:rPr>
              <w:t>Statement of Application and Certification</w:t>
            </w:r>
          </w:p>
        </w:tc>
        <w:tc>
          <w:tcPr>
            <w:tcW w:w="6790" w:type="dxa"/>
          </w:tcPr>
          <w:p w14:paraId="5147F66E" w14:textId="0AEBE0C9" w:rsidR="00BB5F59" w:rsidRPr="0070227C" w:rsidRDefault="00BB5F59" w:rsidP="00B91DCD">
            <w:pPr>
              <w:jc w:val="both"/>
              <w:rPr>
                <w:rFonts w:ascii="Book Antiqua" w:hAnsi="Book Antiqua"/>
                <w:bCs/>
              </w:rPr>
            </w:pPr>
            <w:r w:rsidRPr="0070227C">
              <w:rPr>
                <w:rFonts w:ascii="Book Antiqua" w:hAnsi="Book Antiqua"/>
                <w:bCs/>
              </w:rPr>
              <w:t>Original Form with Original Signature</w:t>
            </w:r>
            <w:r w:rsidR="001E5FE7">
              <w:rPr>
                <w:rFonts w:ascii="Book Antiqua" w:hAnsi="Book Antiqua"/>
                <w:bCs/>
              </w:rPr>
              <w:t>s</w:t>
            </w:r>
            <w:r w:rsidRPr="0070227C">
              <w:rPr>
                <w:rFonts w:ascii="Book Antiqua" w:hAnsi="Book Antiqua"/>
                <w:bCs/>
              </w:rPr>
              <w:t xml:space="preserve"> </w:t>
            </w:r>
            <w:r w:rsidR="001E5FE7">
              <w:rPr>
                <w:rFonts w:ascii="Book Antiqua" w:hAnsi="Book Antiqua"/>
                <w:bCs/>
              </w:rPr>
              <w:t xml:space="preserve">are </w:t>
            </w:r>
            <w:r w:rsidRPr="0070227C">
              <w:rPr>
                <w:rFonts w:ascii="Book Antiqua" w:hAnsi="Book Antiqua"/>
                <w:bCs/>
              </w:rPr>
              <w:t xml:space="preserve">required </w:t>
            </w:r>
            <w:r w:rsidR="001E5FE7">
              <w:rPr>
                <w:rFonts w:ascii="Book Antiqua" w:hAnsi="Book Antiqua"/>
                <w:bCs/>
              </w:rPr>
              <w:t>.</w:t>
            </w:r>
          </w:p>
        </w:tc>
      </w:tr>
      <w:tr w:rsidR="00BB5F59" w:rsidRPr="0070227C" w14:paraId="6EC6BBA9" w14:textId="77777777" w:rsidTr="00B91DCD">
        <w:tc>
          <w:tcPr>
            <w:tcW w:w="936" w:type="dxa"/>
          </w:tcPr>
          <w:p w14:paraId="4B5613BB" w14:textId="77777777" w:rsidR="00BB5F59" w:rsidRPr="0070227C" w:rsidRDefault="00BB5F59" w:rsidP="00B91DCD">
            <w:pPr>
              <w:jc w:val="both"/>
              <w:rPr>
                <w:rFonts w:ascii="Book Antiqua" w:hAnsi="Book Antiqua"/>
                <w:b/>
              </w:rPr>
            </w:pPr>
            <w:r w:rsidRPr="0070227C">
              <w:rPr>
                <w:rFonts w:ascii="Book Antiqua" w:hAnsi="Book Antiqua"/>
                <w:b/>
              </w:rPr>
              <w:t>6b.</w:t>
            </w:r>
          </w:p>
        </w:tc>
        <w:tc>
          <w:tcPr>
            <w:tcW w:w="3069" w:type="dxa"/>
          </w:tcPr>
          <w:p w14:paraId="403FCC05" w14:textId="77777777" w:rsidR="00BB5F59" w:rsidRPr="0070227C" w:rsidRDefault="00BB5F59" w:rsidP="00B91DCD">
            <w:pPr>
              <w:rPr>
                <w:rFonts w:ascii="Book Antiqua" w:hAnsi="Book Antiqua"/>
                <w:b/>
                <w:sz w:val="20"/>
                <w:szCs w:val="20"/>
              </w:rPr>
            </w:pPr>
            <w:r w:rsidRPr="0070227C">
              <w:rPr>
                <w:rFonts w:ascii="Book Antiqua" w:hAnsi="Book Antiqua"/>
                <w:u w:val="single"/>
              </w:rPr>
              <w:t>Signature Authorization Instrument Excerpt(s)</w:t>
            </w:r>
          </w:p>
        </w:tc>
        <w:tc>
          <w:tcPr>
            <w:tcW w:w="6790" w:type="dxa"/>
          </w:tcPr>
          <w:p w14:paraId="6A82A28C" w14:textId="5CCE35ED" w:rsidR="00BB5F59" w:rsidRPr="0070227C" w:rsidRDefault="00BB5F59" w:rsidP="00B91DCD">
            <w:pPr>
              <w:rPr>
                <w:rFonts w:ascii="Book Antiqua" w:hAnsi="Book Antiqua"/>
                <w:b/>
              </w:rPr>
            </w:pPr>
            <w:r w:rsidRPr="0070227C">
              <w:rPr>
                <w:rFonts w:ascii="Book Antiqua" w:hAnsi="Book Antiqua"/>
              </w:rPr>
              <w:t>Responsible Owner must provide a certified copy of the applicable pages of the respective board resolution, bylaw, or legal formation instrument, which authorizes a person in the position of the signatory, or the signatory, to bind the entity with their signature</w:t>
            </w:r>
            <w:r w:rsidR="00E812AA" w:rsidRPr="0070227C">
              <w:rPr>
                <w:rFonts w:ascii="Book Antiqua" w:hAnsi="Book Antiqua"/>
              </w:rPr>
              <w:t xml:space="preserve">. </w:t>
            </w:r>
          </w:p>
          <w:p w14:paraId="30A2C0AF" w14:textId="77777777" w:rsidR="00BB5F59" w:rsidRPr="0070227C" w:rsidRDefault="00BB5F59" w:rsidP="00B91DCD">
            <w:pPr>
              <w:jc w:val="both"/>
              <w:rPr>
                <w:rFonts w:ascii="Book Antiqua" w:hAnsi="Book Antiqua"/>
                <w:b/>
              </w:rPr>
            </w:pPr>
          </w:p>
        </w:tc>
      </w:tr>
      <w:tr w:rsidR="00BB5F59" w:rsidRPr="0070227C" w14:paraId="36458B01" w14:textId="77777777" w:rsidTr="00B91DCD">
        <w:tc>
          <w:tcPr>
            <w:tcW w:w="936" w:type="dxa"/>
          </w:tcPr>
          <w:p w14:paraId="591A242D" w14:textId="77777777" w:rsidR="00BB5F59" w:rsidRPr="0070227C" w:rsidRDefault="00BB5F59" w:rsidP="00B91DCD">
            <w:pPr>
              <w:jc w:val="both"/>
              <w:rPr>
                <w:rFonts w:ascii="Book Antiqua" w:hAnsi="Book Antiqua"/>
                <w:b/>
                <w:sz w:val="20"/>
                <w:szCs w:val="20"/>
              </w:rPr>
            </w:pPr>
            <w:r w:rsidRPr="0070227C">
              <w:rPr>
                <w:rFonts w:ascii="Book Antiqua" w:hAnsi="Book Antiqua"/>
                <w:b/>
              </w:rPr>
              <w:t>8a.</w:t>
            </w:r>
          </w:p>
          <w:p w14:paraId="5AEAADD5" w14:textId="77777777" w:rsidR="00BB5F59" w:rsidRPr="0070227C" w:rsidRDefault="00BB5F59" w:rsidP="00B91DCD">
            <w:pPr>
              <w:jc w:val="both"/>
              <w:rPr>
                <w:rFonts w:ascii="Book Antiqua" w:hAnsi="Book Antiqua"/>
                <w:b/>
                <w:sz w:val="20"/>
                <w:szCs w:val="20"/>
              </w:rPr>
            </w:pPr>
          </w:p>
        </w:tc>
        <w:tc>
          <w:tcPr>
            <w:tcW w:w="3069" w:type="dxa"/>
          </w:tcPr>
          <w:p w14:paraId="781BBC43" w14:textId="77777777" w:rsidR="00BB5F59" w:rsidRPr="0070227C" w:rsidRDefault="00BB5F59" w:rsidP="00B91DCD">
            <w:pPr>
              <w:rPr>
                <w:rFonts w:ascii="Book Antiqua" w:hAnsi="Book Antiqua"/>
                <w:b/>
              </w:rPr>
            </w:pPr>
            <w:r w:rsidRPr="0070227C">
              <w:rPr>
                <w:rFonts w:ascii="Book Antiqua" w:hAnsi="Book Antiqua"/>
                <w:b/>
              </w:rPr>
              <w:t>Certified Boundary Survey</w:t>
            </w:r>
          </w:p>
          <w:p w14:paraId="5B124828" w14:textId="77777777" w:rsidR="00BB5F59" w:rsidRPr="0070227C" w:rsidRDefault="00BB5F59" w:rsidP="00B91DCD">
            <w:pPr>
              <w:rPr>
                <w:rFonts w:ascii="Book Antiqua" w:hAnsi="Book Antiqua"/>
                <w:b/>
              </w:rPr>
            </w:pPr>
          </w:p>
          <w:p w14:paraId="6766FD12" w14:textId="77777777" w:rsidR="00BB5F59" w:rsidRDefault="00BB5F59" w:rsidP="00B91DCD">
            <w:pPr>
              <w:rPr>
                <w:rFonts w:ascii="Book Antiqua" w:hAnsi="Book Antiqua"/>
                <w:b/>
              </w:rPr>
            </w:pPr>
            <w:r w:rsidRPr="0070227C">
              <w:rPr>
                <w:rFonts w:ascii="Book Antiqua" w:hAnsi="Book Antiqua"/>
                <w:b/>
              </w:rPr>
              <w:t>Reference QAP page 14</w:t>
            </w:r>
          </w:p>
          <w:p w14:paraId="750793DF" w14:textId="77777777" w:rsidR="00BB5F59" w:rsidRPr="0070227C" w:rsidRDefault="00BB5F59" w:rsidP="00B91DCD">
            <w:pPr>
              <w:rPr>
                <w:rFonts w:ascii="Book Antiqua" w:hAnsi="Book Antiqua"/>
                <w:u w:val="single"/>
              </w:rPr>
            </w:pPr>
            <w:r>
              <w:rPr>
                <w:rFonts w:ascii="Book Antiqua" w:hAnsi="Book Antiqua"/>
                <w:b/>
                <w:u w:val="single"/>
              </w:rPr>
              <w:t>(</w:t>
            </w:r>
            <w:r w:rsidRPr="008C5EF9">
              <w:rPr>
                <w:rFonts w:ascii="Book Antiqua" w:hAnsi="Book Antiqua"/>
                <w:b/>
              </w:rPr>
              <w:t>Flood Certification)</w:t>
            </w:r>
          </w:p>
        </w:tc>
        <w:tc>
          <w:tcPr>
            <w:tcW w:w="6790" w:type="dxa"/>
          </w:tcPr>
          <w:p w14:paraId="3EC0C746" w14:textId="53ABD05A" w:rsidR="00BB5F59" w:rsidRPr="0070227C" w:rsidRDefault="00BB5F59" w:rsidP="00B91DCD">
            <w:pPr>
              <w:rPr>
                <w:rFonts w:ascii="Book Antiqua" w:eastAsia="Times New Roman" w:hAnsi="Book Antiqua" w:cs="Times New Roman"/>
                <w:b/>
              </w:rPr>
            </w:pPr>
            <w:r w:rsidRPr="0070227C">
              <w:rPr>
                <w:rFonts w:ascii="Book Antiqua" w:hAnsi="Book Antiqua"/>
              </w:rPr>
              <w:t>Must adhere to AHFA’s Survey Requirements</w:t>
            </w:r>
            <w:r w:rsidR="00E812AA" w:rsidRPr="0070227C">
              <w:rPr>
                <w:rFonts w:ascii="Book Antiqua" w:hAnsi="Book Antiqua"/>
              </w:rPr>
              <w:t xml:space="preserve">. </w:t>
            </w:r>
            <w:r w:rsidRPr="0070227C">
              <w:rPr>
                <w:rFonts w:ascii="Book Antiqua" w:hAnsi="Book Antiqua"/>
              </w:rPr>
              <w:t>The survey must include the Surveyor’s Certification language reading exactly as the form states</w:t>
            </w:r>
            <w:r w:rsidR="00E812AA" w:rsidRPr="0070227C">
              <w:rPr>
                <w:rFonts w:ascii="Book Antiqua" w:hAnsi="Book Antiqua"/>
              </w:rPr>
              <w:t xml:space="preserve">. </w:t>
            </w:r>
            <w:r w:rsidRPr="0070227C">
              <w:rPr>
                <w:rFonts w:ascii="Book Antiqua" w:eastAsia="Times New Roman" w:hAnsi="Book Antiqua" w:cs="Times New Roman"/>
                <w:b/>
              </w:rPr>
              <w:t>(Example: survey must be standard paper format 24”x 36”)</w:t>
            </w:r>
            <w:r w:rsidR="00E812AA" w:rsidRPr="0070227C">
              <w:rPr>
                <w:rFonts w:ascii="Book Antiqua" w:eastAsia="Times New Roman" w:hAnsi="Book Antiqua" w:cs="Times New Roman"/>
                <w:b/>
              </w:rPr>
              <w:t>.</w:t>
            </w:r>
            <w:r w:rsidR="00E812AA">
              <w:rPr>
                <w:rFonts w:ascii="Book Antiqua" w:eastAsia="Times New Roman" w:hAnsi="Book Antiqua" w:cs="Times New Roman"/>
                <w:b/>
              </w:rPr>
              <w:t xml:space="preserve"> </w:t>
            </w:r>
          </w:p>
          <w:p w14:paraId="04A9AC9D" w14:textId="6FBC4359" w:rsidR="00BB5F59" w:rsidRPr="0070227C" w:rsidRDefault="00BB5F59" w:rsidP="00B91DCD">
            <w:pPr>
              <w:rPr>
                <w:rFonts w:ascii="Book Antiqua" w:hAnsi="Book Antiqua"/>
              </w:rPr>
            </w:pPr>
            <w:r w:rsidRPr="0070227C">
              <w:rPr>
                <w:rFonts w:ascii="Book Antiqua" w:hAnsi="Book Antiqua"/>
              </w:rPr>
              <w:t xml:space="preserve">The </w:t>
            </w:r>
            <w:r>
              <w:rPr>
                <w:rFonts w:ascii="Book Antiqua" w:hAnsi="Book Antiqua"/>
              </w:rPr>
              <w:t>202</w:t>
            </w:r>
            <w:r w:rsidR="00A42FDD">
              <w:rPr>
                <w:rFonts w:ascii="Book Antiqua" w:hAnsi="Book Antiqua"/>
              </w:rPr>
              <w:t>4</w:t>
            </w:r>
            <w:r w:rsidRPr="0070227C">
              <w:rPr>
                <w:rFonts w:ascii="Book Antiqua" w:hAnsi="Book Antiqua"/>
              </w:rPr>
              <w:t xml:space="preserve"> Application Survey Requirements are available on AHFA’s website at the following link:</w:t>
            </w:r>
          </w:p>
          <w:p w14:paraId="7C4FB0E3" w14:textId="77777777" w:rsidR="00BB5F59" w:rsidRPr="0070227C" w:rsidRDefault="00BB14BB" w:rsidP="00B91DCD">
            <w:pPr>
              <w:rPr>
                <w:rStyle w:val="Hyperlink"/>
                <w:rFonts w:ascii="Book Antiqua" w:hAnsi="Book Antiqua"/>
              </w:rPr>
            </w:pPr>
            <w:hyperlink r:id="rId18" w:history="1">
              <w:r w:rsidR="00BB5F59" w:rsidRPr="0070227C">
                <w:rPr>
                  <w:rStyle w:val="Hyperlink"/>
                  <w:rFonts w:ascii="Book Antiqua" w:hAnsi="Book Antiqua"/>
                </w:rPr>
                <w:t>http://www.ahfa.com/multifamily/allocation-application-information/apply-for-funding</w:t>
              </w:r>
            </w:hyperlink>
          </w:p>
          <w:p w14:paraId="1841FAF7" w14:textId="77777777" w:rsidR="00BB5F59" w:rsidRPr="0070227C" w:rsidRDefault="00BB5F59" w:rsidP="00B91DCD">
            <w:pPr>
              <w:ind w:left="720" w:hanging="720"/>
              <w:jc w:val="both"/>
              <w:rPr>
                <w:rFonts w:ascii="Book Antiqua" w:hAnsi="Book Antiqua"/>
              </w:rPr>
            </w:pPr>
          </w:p>
        </w:tc>
      </w:tr>
      <w:tr w:rsidR="00BB5F59" w:rsidRPr="0070227C" w14:paraId="06938222" w14:textId="77777777" w:rsidTr="00B91DCD">
        <w:tc>
          <w:tcPr>
            <w:tcW w:w="936" w:type="dxa"/>
          </w:tcPr>
          <w:p w14:paraId="24F284D3" w14:textId="77777777" w:rsidR="00BB5F59" w:rsidRPr="0070227C" w:rsidRDefault="00BB5F59" w:rsidP="00B91DCD">
            <w:pPr>
              <w:jc w:val="both"/>
              <w:rPr>
                <w:rFonts w:ascii="Book Antiqua" w:hAnsi="Book Antiqua"/>
                <w:b/>
              </w:rPr>
            </w:pPr>
            <w:r w:rsidRPr="0070227C">
              <w:rPr>
                <w:rFonts w:ascii="Book Antiqua" w:hAnsi="Book Antiqua"/>
                <w:b/>
              </w:rPr>
              <w:t xml:space="preserve">9-11a thru c. </w:t>
            </w:r>
          </w:p>
          <w:p w14:paraId="06DE55DE" w14:textId="77777777" w:rsidR="00BB5F59" w:rsidRPr="0070227C" w:rsidRDefault="00BB5F59" w:rsidP="00B91DCD">
            <w:pPr>
              <w:jc w:val="both"/>
              <w:rPr>
                <w:rFonts w:ascii="Book Antiqua" w:hAnsi="Book Antiqua"/>
                <w:b/>
                <w:sz w:val="20"/>
                <w:szCs w:val="20"/>
              </w:rPr>
            </w:pPr>
          </w:p>
        </w:tc>
        <w:tc>
          <w:tcPr>
            <w:tcW w:w="3069" w:type="dxa"/>
          </w:tcPr>
          <w:p w14:paraId="1A90D681" w14:textId="77777777" w:rsidR="00BB5F59" w:rsidRPr="0070227C" w:rsidRDefault="00BB5F59" w:rsidP="00B91DCD">
            <w:pPr>
              <w:jc w:val="both"/>
              <w:rPr>
                <w:rFonts w:ascii="Book Antiqua" w:hAnsi="Book Antiqua"/>
                <w:b/>
              </w:rPr>
            </w:pPr>
            <w:r w:rsidRPr="0070227C">
              <w:rPr>
                <w:rFonts w:ascii="Book Antiqua" w:hAnsi="Book Antiqua"/>
                <w:b/>
              </w:rPr>
              <w:t>Third Party Reports</w:t>
            </w:r>
          </w:p>
          <w:p w14:paraId="4181D6D3" w14:textId="77777777" w:rsidR="00BB5F59" w:rsidRPr="0070227C" w:rsidRDefault="00BB5F59" w:rsidP="00B91DCD">
            <w:pPr>
              <w:jc w:val="both"/>
              <w:rPr>
                <w:rFonts w:ascii="Book Antiqua" w:hAnsi="Book Antiqua"/>
                <w:u w:val="single"/>
              </w:rPr>
            </w:pPr>
          </w:p>
        </w:tc>
        <w:tc>
          <w:tcPr>
            <w:tcW w:w="6790" w:type="dxa"/>
          </w:tcPr>
          <w:p w14:paraId="2D1B2CD4" w14:textId="4F70BBB9" w:rsidR="00BB5F59" w:rsidRPr="0070227C" w:rsidRDefault="00BB5F59" w:rsidP="00B91DCD">
            <w:pPr>
              <w:rPr>
                <w:rFonts w:ascii="Book Antiqua" w:hAnsi="Book Antiqua"/>
              </w:rPr>
            </w:pPr>
            <w:r w:rsidRPr="0070227C">
              <w:rPr>
                <w:rFonts w:ascii="Book Antiqua" w:hAnsi="Book Antiqua"/>
              </w:rPr>
              <w:t xml:space="preserve">Three </w:t>
            </w:r>
            <w:r w:rsidR="003F1E8F">
              <w:rPr>
                <w:rFonts w:ascii="Book Antiqua" w:hAnsi="Book Antiqua"/>
              </w:rPr>
              <w:t xml:space="preserve">(3) </w:t>
            </w:r>
            <w:r w:rsidRPr="0070227C">
              <w:rPr>
                <w:rFonts w:ascii="Book Antiqua" w:hAnsi="Book Antiqua"/>
              </w:rPr>
              <w:t>versions of all Third- Party reports must be submitted: (</w:t>
            </w:r>
            <w:r w:rsidR="003F1E8F">
              <w:rPr>
                <w:rFonts w:ascii="Book Antiqua" w:hAnsi="Book Antiqua"/>
              </w:rPr>
              <w:t>a</w:t>
            </w:r>
            <w:r w:rsidRPr="0070227C">
              <w:rPr>
                <w:rFonts w:ascii="Book Antiqua" w:hAnsi="Book Antiqua"/>
              </w:rPr>
              <w:t>) A complete bound color hard copy (3 ring binder with each appendix separately tabbed) (</w:t>
            </w:r>
            <w:r w:rsidR="003F1E8F">
              <w:rPr>
                <w:rFonts w:ascii="Book Antiqua" w:hAnsi="Book Antiqua"/>
              </w:rPr>
              <w:t>b</w:t>
            </w:r>
            <w:r w:rsidRPr="0070227C">
              <w:rPr>
                <w:rFonts w:ascii="Book Antiqua" w:hAnsi="Book Antiqua"/>
              </w:rPr>
              <w:t>) an exact, complete, color copy in digital form (included with USB digital), the text of which shall be in a searchable format, and (</w:t>
            </w:r>
            <w:r w:rsidR="003F1E8F">
              <w:rPr>
                <w:rFonts w:ascii="Book Antiqua" w:hAnsi="Book Antiqua"/>
              </w:rPr>
              <w:t>c</w:t>
            </w:r>
            <w:r w:rsidRPr="0070227C">
              <w:rPr>
                <w:rFonts w:ascii="Book Antiqua" w:hAnsi="Book Antiqua"/>
              </w:rPr>
              <w:t>) an Authority DMS Document Upload.</w:t>
            </w:r>
          </w:p>
        </w:tc>
      </w:tr>
      <w:tr w:rsidR="00BB5F59" w:rsidRPr="0070227C" w14:paraId="27AE38B9" w14:textId="77777777" w:rsidTr="00B91DCD">
        <w:tc>
          <w:tcPr>
            <w:tcW w:w="936" w:type="dxa"/>
          </w:tcPr>
          <w:p w14:paraId="63F3FFE8" w14:textId="77777777" w:rsidR="00BB5F59" w:rsidRPr="0070227C" w:rsidRDefault="00BB5F59" w:rsidP="00B91DCD">
            <w:pPr>
              <w:jc w:val="both"/>
              <w:rPr>
                <w:rFonts w:ascii="Book Antiqua" w:hAnsi="Book Antiqua"/>
                <w:b/>
                <w:sz w:val="20"/>
                <w:szCs w:val="20"/>
              </w:rPr>
            </w:pPr>
            <w:r w:rsidRPr="0070227C">
              <w:rPr>
                <w:rFonts w:ascii="Book Antiqua" w:hAnsi="Book Antiqua"/>
                <w:b/>
              </w:rPr>
              <w:t>12</w:t>
            </w:r>
            <w:r w:rsidRPr="0070227C">
              <w:rPr>
                <w:rFonts w:ascii="Book Antiqua" w:hAnsi="Book Antiqua"/>
                <w:b/>
                <w:sz w:val="20"/>
                <w:szCs w:val="20"/>
              </w:rPr>
              <w:t>.</w:t>
            </w:r>
          </w:p>
        </w:tc>
        <w:tc>
          <w:tcPr>
            <w:tcW w:w="3069" w:type="dxa"/>
          </w:tcPr>
          <w:p w14:paraId="22AD51E8" w14:textId="77777777" w:rsidR="00BB5F59" w:rsidRPr="0070227C" w:rsidRDefault="00BB5F59" w:rsidP="00B91DCD">
            <w:pPr>
              <w:rPr>
                <w:rFonts w:ascii="Book Antiqua" w:hAnsi="Book Antiqua"/>
                <w:u w:val="single"/>
              </w:rPr>
            </w:pPr>
            <w:r w:rsidRPr="0070227C">
              <w:rPr>
                <w:rFonts w:ascii="Book Antiqua" w:hAnsi="Book Antiqua"/>
                <w:b/>
                <w:u w:val="single"/>
              </w:rPr>
              <w:t xml:space="preserve">AHFA DMS Authority Online Application </w:t>
            </w:r>
            <w:r w:rsidRPr="0070227C">
              <w:rPr>
                <w:rFonts w:ascii="Book Antiqua" w:hAnsi="Book Antiqua"/>
                <w:u w:val="single"/>
              </w:rPr>
              <w:t>(Online Application)</w:t>
            </w:r>
          </w:p>
        </w:tc>
        <w:tc>
          <w:tcPr>
            <w:tcW w:w="6790" w:type="dxa"/>
          </w:tcPr>
          <w:p w14:paraId="03453A1F" w14:textId="77777777" w:rsidR="00692FC4" w:rsidRPr="008810BD" w:rsidRDefault="00BB5F59" w:rsidP="00B91DCD">
            <w:pPr>
              <w:pStyle w:val="ListParagraph"/>
              <w:numPr>
                <w:ilvl w:val="0"/>
                <w:numId w:val="5"/>
              </w:numPr>
              <w:jc w:val="both"/>
              <w:rPr>
                <w:rFonts w:ascii="Book Antiqua" w:hAnsi="Book Antiqua"/>
              </w:rPr>
            </w:pPr>
            <w:bookmarkStart w:id="1" w:name="_Hlk108795751"/>
            <w:r w:rsidRPr="008810BD">
              <w:rPr>
                <w:rFonts w:ascii="Book Antiqua" w:hAnsi="Book Antiqua"/>
              </w:rPr>
              <w:t>Provide a complete digital copy of the online application, including the application receipt as generated by the DMS system</w:t>
            </w:r>
            <w:r w:rsidR="00E812AA" w:rsidRPr="008810BD">
              <w:rPr>
                <w:rFonts w:ascii="Book Antiqua" w:hAnsi="Book Antiqua"/>
              </w:rPr>
              <w:t xml:space="preserve">. </w:t>
            </w:r>
            <w:r w:rsidRPr="008810BD">
              <w:rPr>
                <w:rFonts w:ascii="Book Antiqua" w:hAnsi="Book Antiqua"/>
              </w:rPr>
              <w:t>The AHFA DMS Online Application must be “Validated and Submitted” online</w:t>
            </w:r>
            <w:bookmarkEnd w:id="1"/>
            <w:r w:rsidR="00E812AA" w:rsidRPr="008810BD">
              <w:rPr>
                <w:rFonts w:ascii="Book Antiqua" w:hAnsi="Book Antiqua"/>
              </w:rPr>
              <w:t xml:space="preserve">. </w:t>
            </w:r>
            <w:r w:rsidRPr="008810BD">
              <w:rPr>
                <w:rFonts w:ascii="Book Antiqua" w:hAnsi="Book Antiqua"/>
              </w:rPr>
              <w:t>The application submitted online must match in all respects to the digital copy of the online application included on the USB</w:t>
            </w:r>
            <w:r w:rsidR="00E812AA" w:rsidRPr="008810BD">
              <w:rPr>
                <w:rFonts w:ascii="Book Antiqua" w:hAnsi="Book Antiqua"/>
              </w:rPr>
              <w:t>. Slip</w:t>
            </w:r>
            <w:r w:rsidRPr="008810BD">
              <w:rPr>
                <w:rFonts w:ascii="Book Antiqua" w:hAnsi="Book Antiqua"/>
              </w:rPr>
              <w:t>-sheeting from different applications may invalidate your application from consideration</w:t>
            </w:r>
            <w:r w:rsidR="003E51F9" w:rsidRPr="008810BD">
              <w:rPr>
                <w:rFonts w:ascii="Book Antiqua" w:hAnsi="Book Antiqua"/>
              </w:rPr>
              <w:t>.</w:t>
            </w:r>
          </w:p>
          <w:p w14:paraId="6E2BF6F6" w14:textId="3826ADF5" w:rsidR="00BB5F59" w:rsidRPr="008810BD" w:rsidRDefault="00692FC4" w:rsidP="00692FC4">
            <w:pPr>
              <w:jc w:val="both"/>
              <w:rPr>
                <w:rFonts w:ascii="Book Antiqua" w:hAnsi="Book Antiqua"/>
              </w:rPr>
            </w:pPr>
            <w:r w:rsidRPr="008810BD">
              <w:rPr>
                <w:rFonts w:ascii="Book Antiqua" w:hAnsi="Book Antiqua" w:cs="Times New Roman"/>
                <w:sz w:val="24"/>
                <w:szCs w:val="24"/>
              </w:rPr>
              <w:t>*</w:t>
            </w:r>
            <w:r w:rsidR="00FE56C6" w:rsidRPr="00FE56C6">
              <w:rPr>
                <w:rFonts w:ascii="Book Antiqua" w:hAnsi="Book Antiqua" w:cs="Times New Roman"/>
                <w:sz w:val="24"/>
                <w:szCs w:val="24"/>
              </w:rPr>
              <w:t xml:space="preserve">It is the responsibility of the contacts listed in the Application to monitor their emails and respond within the allotted time frame. The primary contact and alternate contact should not be the same individual and/ or entity or contain the same contact information (contact name, email, phone, etc.). Different contacts and contact information should be provided as to the time sensitive matters that will be communicated via email; no telephone calls will be made to verify the receipt of email </w:t>
            </w:r>
            <w:r w:rsidR="00FE56C6" w:rsidRPr="00FE56C6">
              <w:rPr>
                <w:rFonts w:ascii="Book Antiqua" w:hAnsi="Book Antiqua" w:cs="Times New Roman"/>
                <w:sz w:val="24"/>
                <w:szCs w:val="24"/>
              </w:rPr>
              <w:lastRenderedPageBreak/>
              <w:t>communications. It is</w:t>
            </w:r>
            <w:r w:rsidR="00FE56C6">
              <w:rPr>
                <w:rFonts w:ascii="Book Antiqua" w:hAnsi="Book Antiqua" w:cs="Times New Roman"/>
                <w:sz w:val="24"/>
                <w:szCs w:val="24"/>
              </w:rPr>
              <w:t xml:space="preserve"> </w:t>
            </w:r>
            <w:r w:rsidR="00FE56C6" w:rsidRPr="00FE56C6">
              <w:rPr>
                <w:rFonts w:ascii="Book Antiqua" w:hAnsi="Book Antiqua" w:cs="Times New Roman"/>
                <w:sz w:val="24"/>
                <w:szCs w:val="24"/>
              </w:rPr>
              <w:t xml:space="preserve">imperative to add </w:t>
            </w:r>
            <w:r w:rsidR="00FE56C6" w:rsidRPr="00FE56C6">
              <w:rPr>
                <w:rFonts w:ascii="Book Antiqua" w:hAnsi="Book Antiqua" w:cs="Times New Roman"/>
                <w:color w:val="0070C0"/>
                <w:sz w:val="24"/>
                <w:szCs w:val="24"/>
              </w:rPr>
              <w:t xml:space="preserve">ahfa.mf.application@ahfa.com </w:t>
            </w:r>
            <w:r w:rsidR="00FE56C6" w:rsidRPr="00FE56C6">
              <w:rPr>
                <w:rFonts w:ascii="Book Antiqua" w:hAnsi="Book Antiqua" w:cs="Times New Roman"/>
                <w:sz w:val="24"/>
                <w:szCs w:val="24"/>
              </w:rPr>
              <w:t>to your email contacts to ensure you receive these communications to your primary inbox rather than junk or spam inboxes.</w:t>
            </w:r>
          </w:p>
        </w:tc>
      </w:tr>
      <w:tr w:rsidR="00BB5F59" w:rsidRPr="0070227C" w14:paraId="64173C17" w14:textId="77777777" w:rsidTr="00B91DCD">
        <w:tc>
          <w:tcPr>
            <w:tcW w:w="936" w:type="dxa"/>
          </w:tcPr>
          <w:p w14:paraId="61C2E6B3" w14:textId="77777777" w:rsidR="00BB5F59" w:rsidRPr="0070227C" w:rsidRDefault="00BB5F59" w:rsidP="00B91DCD">
            <w:pPr>
              <w:jc w:val="both"/>
              <w:rPr>
                <w:rFonts w:ascii="Book Antiqua" w:hAnsi="Book Antiqua"/>
                <w:b/>
                <w:sz w:val="20"/>
                <w:szCs w:val="20"/>
              </w:rPr>
            </w:pPr>
            <w:r w:rsidRPr="0070227C">
              <w:rPr>
                <w:rFonts w:ascii="Book Antiqua" w:hAnsi="Book Antiqua"/>
                <w:b/>
              </w:rPr>
              <w:lastRenderedPageBreak/>
              <w:t>14</w:t>
            </w:r>
            <w:r w:rsidRPr="0070227C">
              <w:rPr>
                <w:rFonts w:ascii="Book Antiqua" w:hAnsi="Book Antiqua"/>
                <w:b/>
                <w:sz w:val="20"/>
                <w:szCs w:val="20"/>
              </w:rPr>
              <w:t>.</w:t>
            </w:r>
          </w:p>
        </w:tc>
        <w:tc>
          <w:tcPr>
            <w:tcW w:w="3069" w:type="dxa"/>
          </w:tcPr>
          <w:p w14:paraId="0D194489" w14:textId="77777777" w:rsidR="00BB5F59" w:rsidRPr="0070227C" w:rsidRDefault="00BB5F59" w:rsidP="00B91DCD">
            <w:pPr>
              <w:rPr>
                <w:rFonts w:ascii="Book Antiqua" w:hAnsi="Book Antiqua"/>
                <w:b/>
                <w:sz w:val="20"/>
                <w:szCs w:val="20"/>
              </w:rPr>
            </w:pPr>
            <w:r w:rsidRPr="0070227C">
              <w:rPr>
                <w:rFonts w:ascii="Book Antiqua" w:hAnsi="Book Antiqua"/>
                <w:u w:val="single"/>
              </w:rPr>
              <w:t>Dated and Executed Organizational Documents</w:t>
            </w:r>
          </w:p>
        </w:tc>
        <w:tc>
          <w:tcPr>
            <w:tcW w:w="6790" w:type="dxa"/>
          </w:tcPr>
          <w:p w14:paraId="1D66F7A4" w14:textId="1726D306" w:rsidR="00BB5F59" w:rsidRPr="0070227C" w:rsidRDefault="00BB5F59" w:rsidP="00B91DCD">
            <w:pPr>
              <w:rPr>
                <w:rFonts w:ascii="Book Antiqua" w:hAnsi="Book Antiqua"/>
              </w:rPr>
            </w:pPr>
            <w:r w:rsidRPr="0070227C">
              <w:rPr>
                <w:rFonts w:ascii="Book Antiqua" w:hAnsi="Book Antiqua"/>
              </w:rPr>
              <w:t>Executed organization formation documents must be provided for the Ownership Entity listed in the AHFA Multifamily Funding Application Package</w:t>
            </w:r>
            <w:r w:rsidR="00E812AA" w:rsidRPr="0070227C">
              <w:rPr>
                <w:rFonts w:ascii="Book Antiqua" w:hAnsi="Book Antiqua"/>
              </w:rPr>
              <w:t xml:space="preserve">. </w:t>
            </w:r>
            <w:r w:rsidRPr="0070227C">
              <w:rPr>
                <w:rFonts w:ascii="Book Antiqua" w:hAnsi="Book Antiqua"/>
              </w:rPr>
              <w:t>(A certificate of formation does not satisfy this requirement.)</w:t>
            </w:r>
          </w:p>
          <w:p w14:paraId="12370714" w14:textId="77777777" w:rsidR="00BB5F59" w:rsidRPr="0070227C" w:rsidRDefault="00BB5F59" w:rsidP="00B91DCD">
            <w:pPr>
              <w:rPr>
                <w:rFonts w:ascii="Book Antiqua" w:hAnsi="Book Antiqua"/>
                <w:b/>
                <w:sz w:val="20"/>
                <w:szCs w:val="20"/>
              </w:rPr>
            </w:pPr>
          </w:p>
        </w:tc>
      </w:tr>
      <w:tr w:rsidR="00BB5F59" w:rsidRPr="0070227C" w14:paraId="1491E60A" w14:textId="77777777" w:rsidTr="00B91DCD">
        <w:tc>
          <w:tcPr>
            <w:tcW w:w="936" w:type="dxa"/>
          </w:tcPr>
          <w:p w14:paraId="6A69368A" w14:textId="77777777" w:rsidR="00BB5F59" w:rsidRPr="0070227C" w:rsidRDefault="00BB5F59" w:rsidP="00B91DCD">
            <w:pPr>
              <w:jc w:val="both"/>
              <w:rPr>
                <w:rFonts w:ascii="Book Antiqua" w:hAnsi="Book Antiqua"/>
                <w:b/>
              </w:rPr>
            </w:pPr>
            <w:r w:rsidRPr="0070227C">
              <w:rPr>
                <w:rFonts w:ascii="Book Antiqua" w:hAnsi="Book Antiqua"/>
                <w:b/>
              </w:rPr>
              <w:t xml:space="preserve">15. </w:t>
            </w:r>
          </w:p>
        </w:tc>
        <w:tc>
          <w:tcPr>
            <w:tcW w:w="3069" w:type="dxa"/>
          </w:tcPr>
          <w:p w14:paraId="615E3375" w14:textId="77777777" w:rsidR="00BB5F59" w:rsidRPr="0070227C" w:rsidRDefault="00BB5F59" w:rsidP="00B91DCD">
            <w:pPr>
              <w:rPr>
                <w:rFonts w:ascii="Book Antiqua" w:hAnsi="Book Antiqua"/>
                <w:b/>
                <w:sz w:val="20"/>
                <w:szCs w:val="20"/>
              </w:rPr>
            </w:pPr>
            <w:r w:rsidRPr="0070227C">
              <w:rPr>
                <w:rFonts w:ascii="Book Antiqua" w:hAnsi="Book Antiqua"/>
                <w:u w:val="single"/>
              </w:rPr>
              <w:t>Non-Profit IRS Forms</w:t>
            </w:r>
          </w:p>
        </w:tc>
        <w:tc>
          <w:tcPr>
            <w:tcW w:w="6790" w:type="dxa"/>
          </w:tcPr>
          <w:p w14:paraId="75E8FBD9" w14:textId="477A4CCB" w:rsidR="00BB5F59" w:rsidRPr="0070227C" w:rsidRDefault="00BB5F59" w:rsidP="00B91DCD">
            <w:pPr>
              <w:rPr>
                <w:rFonts w:ascii="Book Antiqua" w:hAnsi="Book Antiqua"/>
              </w:rPr>
            </w:pPr>
            <w:r w:rsidRPr="0070227C">
              <w:rPr>
                <w:rFonts w:ascii="Book Antiqua" w:hAnsi="Book Antiqua"/>
              </w:rPr>
              <w:t>If the Ownership Entity is a non-profit, the Responsible Owner must provide a copy of the 501(c) (3), 501(c) (4) or 501(A) tax exemption status from the IRS. To qualify for the non-profit set-aside, one of the exempt purposes of such organization must include fostering of low-income housing, as evidenced in its tax exemption from the IRS, charter, articles of incorporation, resolutions, or by-laws. The Non-Profit must materially participate and have an ownership interest in the development and operation of the Project throughout the compliance period</w:t>
            </w:r>
            <w:r w:rsidR="00E812AA" w:rsidRPr="0070227C">
              <w:rPr>
                <w:rFonts w:ascii="Book Antiqua" w:hAnsi="Book Antiqua"/>
              </w:rPr>
              <w:t xml:space="preserve">. </w:t>
            </w:r>
            <w:r w:rsidRPr="0070227C">
              <w:rPr>
                <w:rFonts w:ascii="Book Antiqua" w:hAnsi="Book Antiqua"/>
              </w:rPr>
              <w:t>As required by IRC 469(h), “a [non-profit] shall be treated as materially participating in an activity only if the [non-profit] is involved in the operation of the activity on a basis which is regular, continuous and substantial.”</w:t>
            </w:r>
          </w:p>
          <w:p w14:paraId="0612A6B3" w14:textId="77777777" w:rsidR="00BB5F59" w:rsidRPr="0070227C" w:rsidRDefault="00BB5F59" w:rsidP="00B91DCD">
            <w:pPr>
              <w:rPr>
                <w:rFonts w:ascii="Book Antiqua" w:hAnsi="Book Antiqua"/>
                <w:b/>
                <w:sz w:val="20"/>
                <w:szCs w:val="20"/>
              </w:rPr>
            </w:pPr>
          </w:p>
        </w:tc>
      </w:tr>
      <w:tr w:rsidR="00BB5F59" w:rsidRPr="0070227C" w14:paraId="5EB63CFC" w14:textId="77777777" w:rsidTr="00B91DCD">
        <w:tc>
          <w:tcPr>
            <w:tcW w:w="936" w:type="dxa"/>
          </w:tcPr>
          <w:p w14:paraId="3C32CC46" w14:textId="77777777" w:rsidR="00BB5F59" w:rsidRPr="0070227C" w:rsidRDefault="00BB5F59" w:rsidP="00B91DCD">
            <w:pPr>
              <w:jc w:val="both"/>
              <w:rPr>
                <w:rFonts w:ascii="Book Antiqua" w:hAnsi="Book Antiqua"/>
                <w:b/>
              </w:rPr>
            </w:pPr>
            <w:r w:rsidRPr="0070227C">
              <w:rPr>
                <w:rFonts w:ascii="Book Antiqua" w:hAnsi="Book Antiqua"/>
                <w:b/>
              </w:rPr>
              <w:t>16.</w:t>
            </w:r>
          </w:p>
        </w:tc>
        <w:tc>
          <w:tcPr>
            <w:tcW w:w="3069" w:type="dxa"/>
          </w:tcPr>
          <w:p w14:paraId="03D36D94" w14:textId="77777777" w:rsidR="00BB5F59" w:rsidRPr="0070227C" w:rsidRDefault="00BB5F59" w:rsidP="00B91DCD">
            <w:pPr>
              <w:rPr>
                <w:rFonts w:ascii="Book Antiqua" w:hAnsi="Book Antiqua"/>
                <w:b/>
                <w:sz w:val="20"/>
                <w:szCs w:val="20"/>
              </w:rPr>
            </w:pPr>
            <w:r w:rsidRPr="0070227C">
              <w:rPr>
                <w:rFonts w:ascii="Book Antiqua" w:hAnsi="Book Antiqua"/>
                <w:u w:val="single"/>
              </w:rPr>
              <w:t>Non-Profit Legal Opinion Letter</w:t>
            </w:r>
          </w:p>
        </w:tc>
        <w:tc>
          <w:tcPr>
            <w:tcW w:w="6790" w:type="dxa"/>
          </w:tcPr>
          <w:p w14:paraId="611F7991" w14:textId="77777777" w:rsidR="00BB5F59" w:rsidRPr="0070227C" w:rsidRDefault="00BB5F59" w:rsidP="00B91DCD">
            <w:pPr>
              <w:rPr>
                <w:rFonts w:ascii="Book Antiqua" w:hAnsi="Book Antiqua"/>
              </w:rPr>
            </w:pPr>
            <w:r w:rsidRPr="0070227C">
              <w:rPr>
                <w:rFonts w:ascii="Book Antiqua" w:hAnsi="Book Antiqua"/>
                <w:u w:val="single"/>
              </w:rPr>
              <w:t>Non-Profit Legal Opinion Letter</w:t>
            </w:r>
            <w:r w:rsidRPr="0070227C">
              <w:rPr>
                <w:rFonts w:ascii="Book Antiqua" w:hAnsi="Book Antiqua"/>
              </w:rPr>
              <w:t xml:space="preserve"> – In order to be eligible for Housing Credits from the non-profit set-aside, a counsel’s opinion that the non-profit is a qualified non-profit organization must be submitted with the Application Package. A format for Counsel’s Opinion of Non-Profit Qualification is available on AHFA’s website at: </w:t>
            </w:r>
          </w:p>
          <w:p w14:paraId="0F878F5D" w14:textId="77777777" w:rsidR="00BB5F59" w:rsidRPr="0070227C" w:rsidRDefault="00BB14BB" w:rsidP="00B91DCD">
            <w:pPr>
              <w:rPr>
                <w:rStyle w:val="Hyperlink"/>
                <w:rFonts w:ascii="Book Antiqua" w:hAnsi="Book Antiqua"/>
              </w:rPr>
            </w:pPr>
            <w:hyperlink r:id="rId19" w:history="1">
              <w:r w:rsidR="00BB5F59" w:rsidRPr="0070227C">
                <w:rPr>
                  <w:rStyle w:val="Hyperlink"/>
                  <w:rFonts w:ascii="Book Antiqua" w:hAnsi="Book Antiqua"/>
                </w:rPr>
                <w:t>http://www.ahfa.com/multifamily/allocation-application-information/apply-for-funding</w:t>
              </w:r>
            </w:hyperlink>
          </w:p>
          <w:p w14:paraId="5E939489" w14:textId="77777777" w:rsidR="00BB5F59" w:rsidRPr="0070227C" w:rsidRDefault="00BB5F59" w:rsidP="00B91DCD">
            <w:pPr>
              <w:jc w:val="both"/>
              <w:rPr>
                <w:rFonts w:ascii="Book Antiqua" w:hAnsi="Book Antiqua"/>
                <w:b/>
                <w:sz w:val="20"/>
                <w:szCs w:val="20"/>
              </w:rPr>
            </w:pPr>
          </w:p>
        </w:tc>
      </w:tr>
      <w:tr w:rsidR="00BB5F59" w:rsidRPr="0070227C" w14:paraId="4581A4D2" w14:textId="77777777" w:rsidTr="00B91DCD">
        <w:tc>
          <w:tcPr>
            <w:tcW w:w="936" w:type="dxa"/>
          </w:tcPr>
          <w:p w14:paraId="104E7AFF" w14:textId="77777777" w:rsidR="00BB5F59" w:rsidRPr="0070227C" w:rsidRDefault="00BB5F59" w:rsidP="00B91DCD">
            <w:pPr>
              <w:jc w:val="both"/>
              <w:rPr>
                <w:rFonts w:ascii="Book Antiqua" w:hAnsi="Book Antiqua"/>
                <w:b/>
                <w:sz w:val="20"/>
                <w:szCs w:val="20"/>
              </w:rPr>
            </w:pPr>
            <w:r w:rsidRPr="0070227C">
              <w:rPr>
                <w:rFonts w:ascii="Book Antiqua" w:hAnsi="Book Antiqua"/>
                <w:b/>
              </w:rPr>
              <w:t>17</w:t>
            </w:r>
            <w:r w:rsidRPr="0070227C">
              <w:rPr>
                <w:rFonts w:ascii="Book Antiqua" w:hAnsi="Book Antiqua"/>
                <w:b/>
                <w:sz w:val="20"/>
                <w:szCs w:val="20"/>
              </w:rPr>
              <w:t>.</w:t>
            </w:r>
          </w:p>
        </w:tc>
        <w:tc>
          <w:tcPr>
            <w:tcW w:w="3069" w:type="dxa"/>
          </w:tcPr>
          <w:p w14:paraId="2DD14E3F" w14:textId="121D0E2D" w:rsidR="00BB5F59" w:rsidRPr="0070227C" w:rsidRDefault="00BB5F59" w:rsidP="00B91DCD">
            <w:pPr>
              <w:rPr>
                <w:rFonts w:ascii="Book Antiqua" w:hAnsi="Book Antiqua"/>
                <w:b/>
                <w:u w:val="single"/>
              </w:rPr>
            </w:pPr>
            <w:r w:rsidRPr="0070227C">
              <w:rPr>
                <w:rFonts w:ascii="Book Antiqua" w:hAnsi="Book Antiqua"/>
                <w:b/>
                <w:u w:val="single"/>
              </w:rPr>
              <w:t xml:space="preserve">AHFA </w:t>
            </w:r>
            <w:r>
              <w:rPr>
                <w:rFonts w:ascii="Book Antiqua" w:hAnsi="Book Antiqua"/>
                <w:b/>
                <w:u w:val="single"/>
              </w:rPr>
              <w:t>202</w:t>
            </w:r>
            <w:r w:rsidR="00A42FDD">
              <w:rPr>
                <w:rFonts w:ascii="Book Antiqua" w:hAnsi="Book Antiqua"/>
                <w:b/>
                <w:u w:val="single"/>
              </w:rPr>
              <w:t>4</w:t>
            </w:r>
            <w:r w:rsidRPr="0070227C">
              <w:rPr>
                <w:rFonts w:ascii="Book Antiqua" w:hAnsi="Book Antiqua"/>
                <w:b/>
                <w:u w:val="single"/>
              </w:rPr>
              <w:t xml:space="preserve"> CHDO Eligibility Statement </w:t>
            </w:r>
          </w:p>
          <w:p w14:paraId="51B396E9" w14:textId="77777777" w:rsidR="00BB5F59" w:rsidRPr="0070227C" w:rsidRDefault="00BB5F59" w:rsidP="00B91DCD">
            <w:pPr>
              <w:jc w:val="both"/>
              <w:rPr>
                <w:rFonts w:ascii="Book Antiqua" w:hAnsi="Book Antiqua"/>
                <w:b/>
                <w:color w:val="FF0000"/>
                <w:sz w:val="20"/>
                <w:szCs w:val="20"/>
              </w:rPr>
            </w:pPr>
          </w:p>
        </w:tc>
        <w:tc>
          <w:tcPr>
            <w:tcW w:w="6790" w:type="dxa"/>
          </w:tcPr>
          <w:p w14:paraId="71B1422E" w14:textId="77777777" w:rsidR="00BB5F59" w:rsidRPr="0070227C" w:rsidRDefault="00BB5F59" w:rsidP="00B91DCD">
            <w:pPr>
              <w:rPr>
                <w:rFonts w:ascii="Book Antiqua" w:hAnsi="Book Antiqua"/>
              </w:rPr>
            </w:pPr>
            <w:r w:rsidRPr="0070227C">
              <w:rPr>
                <w:rFonts w:ascii="Book Antiqua" w:hAnsi="Book Antiqua"/>
              </w:rPr>
              <w:t>Provide a copy of the current CHDO Eligibility Statement issued by AHFA to qualifying organizations which may be considered for the fifteen percent (15%) set-aside for Community Housing Development Organizations.</w:t>
            </w:r>
          </w:p>
          <w:p w14:paraId="3844E13D" w14:textId="77777777" w:rsidR="00BB5F59" w:rsidRPr="0070227C" w:rsidRDefault="00BB5F59" w:rsidP="00B91DCD">
            <w:pPr>
              <w:jc w:val="both"/>
              <w:rPr>
                <w:rFonts w:ascii="Book Antiqua" w:hAnsi="Book Antiqua"/>
                <w:b/>
              </w:rPr>
            </w:pPr>
          </w:p>
        </w:tc>
      </w:tr>
      <w:tr w:rsidR="00BB5F59" w:rsidRPr="0070227C" w14:paraId="34701D87" w14:textId="77777777" w:rsidTr="00B91DCD">
        <w:tc>
          <w:tcPr>
            <w:tcW w:w="936" w:type="dxa"/>
          </w:tcPr>
          <w:p w14:paraId="199CE6F4" w14:textId="77777777" w:rsidR="00BB5F59" w:rsidRPr="008A2975" w:rsidRDefault="00BB5F59" w:rsidP="00B91DCD">
            <w:pPr>
              <w:jc w:val="both"/>
              <w:rPr>
                <w:rFonts w:ascii="Book Antiqua" w:hAnsi="Book Antiqua"/>
                <w:b/>
              </w:rPr>
            </w:pPr>
            <w:r w:rsidRPr="008A2975">
              <w:rPr>
                <w:rFonts w:ascii="Book Antiqua" w:hAnsi="Book Antiqua"/>
                <w:b/>
              </w:rPr>
              <w:t>27a.</w:t>
            </w:r>
          </w:p>
        </w:tc>
        <w:tc>
          <w:tcPr>
            <w:tcW w:w="3069" w:type="dxa"/>
          </w:tcPr>
          <w:p w14:paraId="3354F03D" w14:textId="77777777" w:rsidR="00BB5F59" w:rsidRPr="008A2975" w:rsidRDefault="00BB5F59" w:rsidP="00B91DCD">
            <w:pPr>
              <w:ind w:left="720" w:hanging="720"/>
              <w:jc w:val="both"/>
              <w:rPr>
                <w:rFonts w:ascii="Book Antiqua" w:hAnsi="Book Antiqua"/>
              </w:rPr>
            </w:pPr>
            <w:r w:rsidRPr="008A2975">
              <w:rPr>
                <w:rFonts w:ascii="Book Antiqua" w:hAnsi="Book Antiqua"/>
                <w:u w:val="single"/>
              </w:rPr>
              <w:t>Evidence of Site Control</w:t>
            </w:r>
            <w:r w:rsidRPr="008A2975">
              <w:rPr>
                <w:rFonts w:ascii="Book Antiqua" w:hAnsi="Book Antiqua"/>
              </w:rPr>
              <w:t xml:space="preserve"> - </w:t>
            </w:r>
          </w:p>
          <w:p w14:paraId="5C912694" w14:textId="77777777" w:rsidR="00BB5F59" w:rsidRPr="008A2975" w:rsidRDefault="00BB5F59" w:rsidP="00B91DCD">
            <w:pPr>
              <w:jc w:val="both"/>
              <w:rPr>
                <w:rFonts w:ascii="Book Antiqua" w:hAnsi="Book Antiqua"/>
                <w:b/>
                <w:sz w:val="20"/>
                <w:szCs w:val="20"/>
              </w:rPr>
            </w:pPr>
            <w:r w:rsidRPr="003E51F9">
              <w:rPr>
                <w:rFonts w:ascii="Book Antiqua" w:hAnsi="Book Antiqua"/>
                <w:b/>
              </w:rPr>
              <w:t>Reference QAP pages 12-13</w:t>
            </w:r>
          </w:p>
        </w:tc>
        <w:tc>
          <w:tcPr>
            <w:tcW w:w="6790" w:type="dxa"/>
          </w:tcPr>
          <w:p w14:paraId="5F8CB7B2" w14:textId="17E4368D" w:rsidR="00BB5F59" w:rsidRPr="008810BD" w:rsidRDefault="00FC5B68" w:rsidP="008810BD">
            <w:pPr>
              <w:autoSpaceDE w:val="0"/>
              <w:autoSpaceDN w:val="0"/>
              <w:adjustRightInd w:val="0"/>
              <w:rPr>
                <w:rFonts w:ascii="Book Antiqua" w:hAnsi="Book Antiqua" w:cs="Times New Roman"/>
                <w:color w:val="FF0000"/>
              </w:rPr>
            </w:pPr>
            <w:r w:rsidRPr="008810BD">
              <w:rPr>
                <w:rFonts w:ascii="Book Antiqua" w:hAnsi="Book Antiqua" w:cs="Times New Roman"/>
              </w:rPr>
              <w:t xml:space="preserve">If the applicant does not already own the property for which funds are requested at the time of application, the applicant must have Site Control. If the applicant is applying for Housing Credits only, Site Control may be evidenced by a sales contract, purchase option, or long-term leasehold. Because of regulations that impact the varying lengths of the approval process for each property and the significant risks to the applicant for failing to do so, AHFA requires, at or before application submittal: (i) that the applicant secure, at a minimum, (a) a sales contract with a closing date 6 months from the date of application submittal, with an option to extend the closing date an additional 6 months; (b) a 6 month purchase option with an option to renew for an additional 6 months; or (c) an initial long-term lease with a duration of at least </w:t>
            </w:r>
            <w:r w:rsidRPr="008810BD">
              <w:rPr>
                <w:rFonts w:ascii="Book Antiqua" w:hAnsi="Book Antiqua" w:cs="Times New Roman"/>
              </w:rPr>
              <w:lastRenderedPageBreak/>
              <w:t xml:space="preserve">twenty-five (25) years with a minimum five (5) year additional required term lease which must run consecutively. The selected form of agreement must comply with applicable Application Instructions; and (ii) if the proposed site is subject to any restrictions that allow any other person or entity, such as a homeowner’s association or neighborhood design review board, to approve any aspect of the proposed Project (excluding construction-related approvals from local government that become necessary only if AHFA awards funding to the proposed project, e.g. building permit, traffic engineering approval, storm water drainage permit, architectural endorsement…), that the applicant disclose any such restrictions in its sales contract, purchase option or long-term lease and deliver evidence satisfactory to AHFA that all such approvals have been obtained. If the applicant is applying for HOME funds in conjunction with Housing Credits, Site Control must be evidenced by a purchase option (not a sales contract or long-term lease), and the option must comply with the Site Control requirements set forth in the 2024 HOME Action Plan. </w:t>
            </w:r>
          </w:p>
        </w:tc>
      </w:tr>
      <w:tr w:rsidR="00BB5F59" w:rsidRPr="0070227C" w14:paraId="3EDCC786" w14:textId="77777777" w:rsidTr="00B91DCD">
        <w:tc>
          <w:tcPr>
            <w:tcW w:w="936" w:type="dxa"/>
          </w:tcPr>
          <w:p w14:paraId="4C29932B" w14:textId="77777777" w:rsidR="00BB5F59" w:rsidRPr="0070227C" w:rsidRDefault="00BB5F59" w:rsidP="00B91DCD">
            <w:pPr>
              <w:jc w:val="both"/>
              <w:rPr>
                <w:rFonts w:ascii="Book Antiqua" w:hAnsi="Book Antiqua"/>
                <w:b/>
              </w:rPr>
            </w:pPr>
            <w:r w:rsidRPr="0070227C">
              <w:rPr>
                <w:rFonts w:ascii="Book Antiqua" w:hAnsi="Book Antiqua"/>
                <w:b/>
              </w:rPr>
              <w:lastRenderedPageBreak/>
              <w:t>27c.</w:t>
            </w:r>
          </w:p>
        </w:tc>
        <w:tc>
          <w:tcPr>
            <w:tcW w:w="3069" w:type="dxa"/>
          </w:tcPr>
          <w:p w14:paraId="71FFAB44" w14:textId="77777777" w:rsidR="00BB5F59" w:rsidRPr="0070227C" w:rsidRDefault="00BB5F59" w:rsidP="00B91DCD">
            <w:pPr>
              <w:rPr>
                <w:rFonts w:ascii="Book Antiqua" w:hAnsi="Book Antiqua"/>
                <w:u w:val="single"/>
              </w:rPr>
            </w:pPr>
            <w:r w:rsidRPr="0070227C">
              <w:rPr>
                <w:rFonts w:ascii="Book Antiqua" w:hAnsi="Book Antiqua"/>
                <w:u w:val="single"/>
              </w:rPr>
              <w:t>Assumption Agreement/Commitment to Approve Transfer (ACQ/Rehab)</w:t>
            </w:r>
          </w:p>
          <w:p w14:paraId="785A36F4" w14:textId="2CB92735" w:rsidR="00BB5F59" w:rsidRPr="008C5EF9" w:rsidRDefault="00BB5F59" w:rsidP="00B91DCD">
            <w:pPr>
              <w:rPr>
                <w:rFonts w:ascii="Book Antiqua" w:hAnsi="Book Antiqua"/>
                <w:b/>
                <w:bCs/>
              </w:rPr>
            </w:pPr>
            <w:r w:rsidRPr="008A2975">
              <w:rPr>
                <w:rFonts w:ascii="Book Antiqua" w:hAnsi="Book Antiqua"/>
                <w:b/>
                <w:bCs/>
              </w:rPr>
              <w:t>Reference QAP page A-6</w:t>
            </w:r>
          </w:p>
          <w:p w14:paraId="37FB142B" w14:textId="77777777" w:rsidR="00BB5F59" w:rsidRPr="0070227C" w:rsidRDefault="00BB5F59" w:rsidP="00B91DCD">
            <w:pPr>
              <w:jc w:val="both"/>
              <w:rPr>
                <w:rFonts w:ascii="Book Antiqua" w:hAnsi="Book Antiqua"/>
                <w:b/>
              </w:rPr>
            </w:pPr>
          </w:p>
        </w:tc>
        <w:tc>
          <w:tcPr>
            <w:tcW w:w="6790" w:type="dxa"/>
          </w:tcPr>
          <w:p w14:paraId="36419442" w14:textId="77777777" w:rsidR="00BB5F59" w:rsidRPr="0070227C" w:rsidRDefault="00BB5F59" w:rsidP="00B91DCD">
            <w:pPr>
              <w:rPr>
                <w:rFonts w:ascii="Book Antiqua" w:hAnsi="Book Antiqua"/>
              </w:rPr>
            </w:pPr>
            <w:r w:rsidRPr="0070227C">
              <w:rPr>
                <w:rFonts w:ascii="Book Antiqua" w:hAnsi="Book Antiqua"/>
              </w:rPr>
              <w:t xml:space="preserve"> If there is a proposed transfer of ownership; provide an assumption agreement, or commitment letter to approve transfer from the financing entity, and/or other similar approvals which support the Application Package as provided by USDA Rural Development.</w:t>
            </w:r>
          </w:p>
          <w:p w14:paraId="0CE16B44" w14:textId="77777777" w:rsidR="00BB5F59" w:rsidRPr="0070227C" w:rsidRDefault="00BB5F59" w:rsidP="00B91DCD">
            <w:pPr>
              <w:jc w:val="both"/>
              <w:rPr>
                <w:rFonts w:ascii="Book Antiqua" w:hAnsi="Book Antiqua"/>
                <w:b/>
                <w:sz w:val="20"/>
                <w:szCs w:val="20"/>
              </w:rPr>
            </w:pPr>
          </w:p>
        </w:tc>
      </w:tr>
      <w:tr w:rsidR="00BB5F59" w:rsidRPr="0070227C" w14:paraId="2D9D4480" w14:textId="77777777" w:rsidTr="00B91DCD">
        <w:tc>
          <w:tcPr>
            <w:tcW w:w="936" w:type="dxa"/>
          </w:tcPr>
          <w:p w14:paraId="36DF45E2" w14:textId="77777777" w:rsidR="00BB5F59" w:rsidRPr="0070227C" w:rsidRDefault="00BB5F59" w:rsidP="00B91DCD">
            <w:pPr>
              <w:jc w:val="both"/>
              <w:rPr>
                <w:rFonts w:ascii="Book Antiqua" w:hAnsi="Book Antiqua"/>
                <w:b/>
                <w:sz w:val="20"/>
                <w:szCs w:val="20"/>
              </w:rPr>
            </w:pPr>
            <w:r w:rsidRPr="0070227C">
              <w:rPr>
                <w:rFonts w:ascii="Book Antiqua" w:hAnsi="Book Antiqua"/>
                <w:b/>
              </w:rPr>
              <w:t>27d</w:t>
            </w:r>
            <w:r w:rsidRPr="0070227C">
              <w:rPr>
                <w:rFonts w:ascii="Book Antiqua" w:hAnsi="Book Antiqua"/>
                <w:b/>
                <w:sz w:val="20"/>
                <w:szCs w:val="20"/>
              </w:rPr>
              <w:t>.</w:t>
            </w:r>
          </w:p>
        </w:tc>
        <w:tc>
          <w:tcPr>
            <w:tcW w:w="3069" w:type="dxa"/>
          </w:tcPr>
          <w:p w14:paraId="2E88BFA7" w14:textId="77777777" w:rsidR="00BB5F59" w:rsidRPr="0070227C" w:rsidRDefault="00BB5F59" w:rsidP="00B91DCD">
            <w:pPr>
              <w:rPr>
                <w:rFonts w:ascii="Book Antiqua" w:hAnsi="Book Antiqua"/>
                <w:u w:val="single"/>
              </w:rPr>
            </w:pPr>
            <w:r w:rsidRPr="0070227C">
              <w:rPr>
                <w:rFonts w:ascii="Book Antiqua" w:hAnsi="Book Antiqua"/>
                <w:u w:val="single"/>
              </w:rPr>
              <w:t>Project Acquisition Qualification (10-Year Rule Legal Opinion (ACQ/Rehab)</w:t>
            </w:r>
          </w:p>
          <w:p w14:paraId="4F2D2742" w14:textId="77777777" w:rsidR="00BB5F59" w:rsidRPr="0070227C" w:rsidRDefault="00BB5F59" w:rsidP="00B91DCD">
            <w:pPr>
              <w:jc w:val="both"/>
              <w:rPr>
                <w:rFonts w:ascii="Book Antiqua" w:hAnsi="Book Antiqua"/>
                <w:u w:val="single"/>
              </w:rPr>
            </w:pPr>
          </w:p>
          <w:p w14:paraId="1247F4A8" w14:textId="77777777" w:rsidR="00BB5F59" w:rsidRPr="0070227C" w:rsidRDefault="00BB5F59" w:rsidP="00B91DCD">
            <w:pPr>
              <w:jc w:val="both"/>
              <w:rPr>
                <w:rFonts w:ascii="Book Antiqua" w:hAnsi="Book Antiqua"/>
                <w:b/>
              </w:rPr>
            </w:pPr>
          </w:p>
        </w:tc>
        <w:tc>
          <w:tcPr>
            <w:tcW w:w="6790" w:type="dxa"/>
          </w:tcPr>
          <w:p w14:paraId="6D819729" w14:textId="42F139C7" w:rsidR="00BB5F59" w:rsidRPr="0070227C" w:rsidRDefault="00BB5F59" w:rsidP="00B91DCD">
            <w:pPr>
              <w:rPr>
                <w:rFonts w:ascii="Book Antiqua" w:hAnsi="Book Antiqua"/>
              </w:rPr>
            </w:pPr>
            <w:r w:rsidRPr="0070227C">
              <w:rPr>
                <w:rFonts w:ascii="Book Antiqua" w:hAnsi="Book Antiqua"/>
              </w:rPr>
              <w:t>If the Responsible Owner seeks acquisition Housing Credits, provide an independent tax counsel opinion on the proposed acquisition meeting the requirements of IRS Section 42 and qualifying for the housing credits</w:t>
            </w:r>
            <w:r w:rsidR="00E812AA" w:rsidRPr="0070227C">
              <w:rPr>
                <w:rFonts w:ascii="Book Antiqua" w:hAnsi="Book Antiqua"/>
              </w:rPr>
              <w:t xml:space="preserve">. </w:t>
            </w:r>
            <w:r w:rsidRPr="0070227C">
              <w:rPr>
                <w:rFonts w:ascii="Book Antiqua" w:hAnsi="Book Antiqua"/>
              </w:rPr>
              <w:t>For the acquisition of an existing building to qualify for Housing Credits, there must be a period of at least 10 years between the date the building is being purchased and the later of the date the building was last placed in service or the date of the most recent non-qualified substantial improvements</w:t>
            </w:r>
            <w:r w:rsidR="00E812AA" w:rsidRPr="0070227C">
              <w:rPr>
                <w:rFonts w:ascii="Book Antiqua" w:hAnsi="Book Antiqua"/>
              </w:rPr>
              <w:t xml:space="preserve">. </w:t>
            </w:r>
            <w:r w:rsidRPr="0070227C">
              <w:rPr>
                <w:rFonts w:ascii="Book Antiqua" w:hAnsi="Book Antiqua"/>
              </w:rPr>
              <w:t xml:space="preserve">There are certain exceptions (See IRS Section 42(d)(6)). A format for Opinion of Project Acquisition Qualification is available on AHFA’s website at: </w:t>
            </w:r>
          </w:p>
          <w:p w14:paraId="1F9100B3" w14:textId="77777777" w:rsidR="00BB5F59" w:rsidRPr="0070227C" w:rsidRDefault="00BB14BB" w:rsidP="00B91DCD">
            <w:pPr>
              <w:rPr>
                <w:rStyle w:val="Hyperlink"/>
                <w:rFonts w:ascii="Book Antiqua" w:hAnsi="Book Antiqua"/>
              </w:rPr>
            </w:pPr>
            <w:hyperlink r:id="rId20" w:history="1">
              <w:r w:rsidR="00BB5F59" w:rsidRPr="0070227C">
                <w:rPr>
                  <w:rStyle w:val="Hyperlink"/>
                  <w:rFonts w:ascii="Book Antiqua" w:hAnsi="Book Antiqua"/>
                </w:rPr>
                <w:t>http://www.ahfa.com/multifamily/allocation-application-information/apply-for-funding</w:t>
              </w:r>
            </w:hyperlink>
          </w:p>
          <w:p w14:paraId="18D48FCC" w14:textId="77777777" w:rsidR="00BB5F59" w:rsidRPr="0070227C" w:rsidRDefault="00BB5F59" w:rsidP="00B91DCD">
            <w:pPr>
              <w:jc w:val="both"/>
              <w:rPr>
                <w:rFonts w:ascii="Book Antiqua" w:hAnsi="Book Antiqua"/>
                <w:b/>
                <w:sz w:val="20"/>
                <w:szCs w:val="20"/>
              </w:rPr>
            </w:pPr>
          </w:p>
        </w:tc>
      </w:tr>
      <w:tr w:rsidR="00BB5F59" w:rsidRPr="0070227C" w14:paraId="57F20582" w14:textId="77777777" w:rsidTr="00B91DCD">
        <w:tc>
          <w:tcPr>
            <w:tcW w:w="936" w:type="dxa"/>
          </w:tcPr>
          <w:p w14:paraId="0559AF9B" w14:textId="77777777" w:rsidR="00BB5F59" w:rsidRPr="0070227C" w:rsidRDefault="00BB5F59" w:rsidP="00B91DCD">
            <w:pPr>
              <w:jc w:val="both"/>
              <w:rPr>
                <w:rFonts w:ascii="Book Antiqua" w:hAnsi="Book Antiqua"/>
                <w:b/>
              </w:rPr>
            </w:pPr>
            <w:r w:rsidRPr="0070227C">
              <w:rPr>
                <w:rFonts w:ascii="Book Antiqua" w:hAnsi="Book Antiqua"/>
                <w:b/>
              </w:rPr>
              <w:t>28.</w:t>
            </w:r>
          </w:p>
        </w:tc>
        <w:tc>
          <w:tcPr>
            <w:tcW w:w="3069" w:type="dxa"/>
          </w:tcPr>
          <w:p w14:paraId="5CB27D43" w14:textId="77777777" w:rsidR="00BB5F59" w:rsidRPr="0070227C" w:rsidRDefault="00BB5F59" w:rsidP="00B91DCD">
            <w:pPr>
              <w:jc w:val="both"/>
              <w:rPr>
                <w:rFonts w:ascii="Book Antiqua" w:hAnsi="Book Antiqua"/>
                <w:color w:val="FF0000"/>
                <w:u w:val="single"/>
              </w:rPr>
            </w:pPr>
            <w:r w:rsidRPr="0070227C">
              <w:rPr>
                <w:rFonts w:ascii="Book Antiqua" w:hAnsi="Book Antiqua"/>
                <w:u w:val="single"/>
              </w:rPr>
              <w:t xml:space="preserve">Legal Description </w:t>
            </w:r>
          </w:p>
          <w:p w14:paraId="467C56C5" w14:textId="77777777" w:rsidR="00BB5F59" w:rsidRPr="0070227C" w:rsidRDefault="00BB5F59" w:rsidP="00B91DCD">
            <w:pPr>
              <w:jc w:val="both"/>
              <w:rPr>
                <w:rFonts w:ascii="Book Antiqua" w:hAnsi="Book Antiqua"/>
                <w:color w:val="FF0000"/>
                <w:u w:val="single"/>
              </w:rPr>
            </w:pPr>
          </w:p>
          <w:p w14:paraId="2B199ED5" w14:textId="77777777" w:rsidR="00BB5F59" w:rsidRPr="0070227C" w:rsidRDefault="00BB5F59" w:rsidP="00B91DCD">
            <w:pPr>
              <w:jc w:val="both"/>
              <w:rPr>
                <w:rFonts w:ascii="Book Antiqua" w:hAnsi="Book Antiqua"/>
                <w:color w:val="FF0000"/>
                <w:u w:val="single"/>
              </w:rPr>
            </w:pPr>
          </w:p>
          <w:p w14:paraId="10EF0E00" w14:textId="77777777" w:rsidR="00BB5F59" w:rsidRPr="0070227C" w:rsidRDefault="00BB5F59" w:rsidP="00B91DCD">
            <w:pPr>
              <w:jc w:val="both"/>
              <w:rPr>
                <w:rFonts w:ascii="Book Antiqua" w:hAnsi="Book Antiqua"/>
                <w:b/>
                <w:color w:val="FF0000"/>
                <w:sz w:val="20"/>
                <w:szCs w:val="20"/>
              </w:rPr>
            </w:pPr>
          </w:p>
        </w:tc>
        <w:tc>
          <w:tcPr>
            <w:tcW w:w="6790" w:type="dxa"/>
          </w:tcPr>
          <w:p w14:paraId="3DF8C774" w14:textId="77777777" w:rsidR="00BB5F59" w:rsidRPr="0070227C" w:rsidRDefault="00BB5F59" w:rsidP="00B91DCD">
            <w:pPr>
              <w:rPr>
                <w:rFonts w:ascii="Book Antiqua" w:hAnsi="Book Antiqua" w:cs="Times New Roman"/>
                <w:color w:val="000000"/>
              </w:rPr>
            </w:pPr>
            <w:r w:rsidRPr="0070227C">
              <w:rPr>
                <w:rFonts w:ascii="Book Antiqua" w:hAnsi="Book Antiqua"/>
              </w:rPr>
              <w:t xml:space="preserve">Provide the exact legal description of the property. Do not include survey or title insurance information with the legal description. </w:t>
            </w:r>
            <w:r w:rsidRPr="0070227C">
              <w:rPr>
                <w:rFonts w:ascii="Book Antiqua" w:hAnsi="Book Antiqua" w:cs="Times New Roman"/>
                <w:color w:val="000000"/>
              </w:rPr>
              <w:t xml:space="preserve">Include a complete legal description (e.g., metes and bounds) of the entire project-site and the exact project-site acreage. </w:t>
            </w:r>
          </w:p>
          <w:p w14:paraId="0C08827D" w14:textId="417BB38A" w:rsidR="00BB5F59" w:rsidRPr="0070227C" w:rsidRDefault="00BB5F59" w:rsidP="00B91DCD">
            <w:pPr>
              <w:rPr>
                <w:rFonts w:ascii="Book Antiqua" w:hAnsi="Book Antiqua"/>
                <w:color w:val="0070C0"/>
              </w:rPr>
            </w:pPr>
            <w:r w:rsidRPr="0070227C">
              <w:rPr>
                <w:rFonts w:ascii="Book Antiqua" w:hAnsi="Book Antiqua"/>
              </w:rPr>
              <w:t xml:space="preserve"> If the Project does not encompass the entire parcel of land, only provide the legal description for the portion of land that will be developed. In addition, if the proposed property has previously received funds from AHFA and the legal description has been revised with respect to the current Application Package, provide both legal descriptions along with an explanation regarding the change(s).</w:t>
            </w:r>
            <w:r w:rsidRPr="0070227C">
              <w:rPr>
                <w:rFonts w:ascii="Book Antiqua" w:hAnsi="Book Antiqua"/>
                <w:color w:val="FF0000"/>
              </w:rPr>
              <w:t xml:space="preserve"> </w:t>
            </w:r>
            <w:r w:rsidRPr="0070227C">
              <w:rPr>
                <w:rFonts w:ascii="Book Antiqua" w:hAnsi="Book Antiqua"/>
                <w:color w:val="0070C0"/>
              </w:rPr>
              <w:t xml:space="preserve">Please note the legal description </w:t>
            </w:r>
            <w:r w:rsidR="00133096">
              <w:rPr>
                <w:rFonts w:ascii="Book Antiqua" w:hAnsi="Book Antiqua"/>
                <w:color w:val="0070C0"/>
              </w:rPr>
              <w:t>provided here must match what is included in the Environmental Phase I Report.4</w:t>
            </w:r>
          </w:p>
          <w:p w14:paraId="3D82A49E" w14:textId="77777777" w:rsidR="00BB5F59" w:rsidRPr="0070227C" w:rsidRDefault="00BB5F59" w:rsidP="00B91DCD">
            <w:pPr>
              <w:jc w:val="both"/>
              <w:rPr>
                <w:rFonts w:ascii="Book Antiqua" w:hAnsi="Book Antiqua"/>
                <w:b/>
                <w:sz w:val="20"/>
                <w:szCs w:val="20"/>
              </w:rPr>
            </w:pPr>
          </w:p>
        </w:tc>
      </w:tr>
      <w:tr w:rsidR="00BB5F59" w:rsidRPr="0070227C" w14:paraId="29933015" w14:textId="77777777" w:rsidTr="00B91DCD">
        <w:tc>
          <w:tcPr>
            <w:tcW w:w="936" w:type="dxa"/>
          </w:tcPr>
          <w:p w14:paraId="7ACA2A55" w14:textId="77777777" w:rsidR="00BB5F59" w:rsidRPr="0070227C" w:rsidRDefault="00BB5F59" w:rsidP="00B91DCD">
            <w:pPr>
              <w:jc w:val="both"/>
              <w:rPr>
                <w:rFonts w:ascii="Book Antiqua" w:hAnsi="Book Antiqua"/>
                <w:b/>
              </w:rPr>
            </w:pPr>
            <w:r w:rsidRPr="0070227C">
              <w:rPr>
                <w:rFonts w:ascii="Book Antiqua" w:hAnsi="Book Antiqua"/>
                <w:b/>
              </w:rPr>
              <w:lastRenderedPageBreak/>
              <w:t>29.</w:t>
            </w:r>
          </w:p>
        </w:tc>
        <w:tc>
          <w:tcPr>
            <w:tcW w:w="3069" w:type="dxa"/>
          </w:tcPr>
          <w:p w14:paraId="38C7047A" w14:textId="77777777" w:rsidR="00BB5F59" w:rsidRPr="0070227C" w:rsidRDefault="00BB5F59" w:rsidP="00B91DCD">
            <w:pPr>
              <w:rPr>
                <w:rFonts w:ascii="Book Antiqua" w:hAnsi="Book Antiqua"/>
                <w:color w:val="FF0000"/>
                <w:u w:val="single"/>
              </w:rPr>
            </w:pPr>
            <w:r w:rsidRPr="0070227C">
              <w:rPr>
                <w:rFonts w:ascii="Book Antiqua" w:hAnsi="Book Antiqua"/>
                <w:u w:val="single"/>
              </w:rPr>
              <w:t>Title Insurance Commitment</w:t>
            </w:r>
          </w:p>
          <w:p w14:paraId="46039110" w14:textId="77777777" w:rsidR="00BB5F59" w:rsidRPr="0070227C" w:rsidRDefault="00BB5F59" w:rsidP="00B91DCD">
            <w:pPr>
              <w:jc w:val="both"/>
              <w:rPr>
                <w:rFonts w:ascii="Book Antiqua" w:hAnsi="Book Antiqua"/>
                <w:b/>
                <w:color w:val="FF0000"/>
                <w:sz w:val="20"/>
                <w:szCs w:val="20"/>
              </w:rPr>
            </w:pPr>
          </w:p>
          <w:p w14:paraId="11E0FD5D" w14:textId="77777777" w:rsidR="00BB5F59" w:rsidRPr="0070227C" w:rsidRDefault="00BB5F59" w:rsidP="00B91DCD">
            <w:pPr>
              <w:jc w:val="both"/>
              <w:rPr>
                <w:rFonts w:ascii="Book Antiqua" w:hAnsi="Book Antiqua"/>
                <w:b/>
                <w:color w:val="FF0000"/>
                <w:sz w:val="20"/>
                <w:szCs w:val="20"/>
              </w:rPr>
            </w:pPr>
          </w:p>
        </w:tc>
        <w:tc>
          <w:tcPr>
            <w:tcW w:w="6790" w:type="dxa"/>
          </w:tcPr>
          <w:p w14:paraId="7F64977F" w14:textId="3BEB8774" w:rsidR="00BB5F59" w:rsidRPr="0070227C" w:rsidRDefault="00BB5F59" w:rsidP="00B91DCD">
            <w:pPr>
              <w:rPr>
                <w:rFonts w:ascii="Book Antiqua" w:hAnsi="Book Antiqua"/>
              </w:rPr>
            </w:pPr>
            <w:r w:rsidRPr="0070227C">
              <w:rPr>
                <w:rFonts w:ascii="Book Antiqua" w:hAnsi="Book Antiqua"/>
              </w:rPr>
              <w:t>The Responsible Owner must submit a copy of a title insurance commitment indicating that a title search has been made within six months of the Application Package submission</w:t>
            </w:r>
            <w:r w:rsidR="00E812AA" w:rsidRPr="0070227C">
              <w:rPr>
                <w:rFonts w:ascii="Book Antiqua" w:hAnsi="Book Antiqua"/>
              </w:rPr>
              <w:t xml:space="preserve">. </w:t>
            </w:r>
            <w:r w:rsidRPr="0070227C">
              <w:rPr>
                <w:rFonts w:ascii="Book Antiqua" w:hAnsi="Book Antiqua"/>
              </w:rPr>
              <w:t xml:space="preserve">The title insurance commitment need only be an </w:t>
            </w:r>
            <w:r w:rsidRPr="0070227C">
              <w:rPr>
                <w:rFonts w:ascii="Book Antiqua" w:hAnsi="Book Antiqua"/>
                <w:b/>
              </w:rPr>
              <w:t>owner’s title commitment in the amount of the purchase price or value</w:t>
            </w:r>
            <w:r w:rsidRPr="0070227C">
              <w:rPr>
                <w:rFonts w:ascii="Book Antiqua" w:hAnsi="Book Antiqua"/>
              </w:rPr>
              <w:t xml:space="preserve"> </w:t>
            </w:r>
            <w:r w:rsidRPr="0070227C">
              <w:rPr>
                <w:rFonts w:ascii="Book Antiqua" w:hAnsi="Book Antiqua"/>
                <w:b/>
              </w:rPr>
              <w:t>(whichever is higher) of the property</w:t>
            </w:r>
            <w:r w:rsidRPr="0070227C">
              <w:rPr>
                <w:rFonts w:ascii="Book Antiqua" w:hAnsi="Book Antiqua"/>
              </w:rPr>
              <w:t xml:space="preserve">. A letter from an attorney stating clear title will </w:t>
            </w:r>
            <w:r w:rsidRPr="0070227C">
              <w:rPr>
                <w:rFonts w:ascii="Book Antiqua" w:hAnsi="Book Antiqua"/>
                <w:u w:val="single"/>
              </w:rPr>
              <w:t>not</w:t>
            </w:r>
            <w:r w:rsidRPr="0070227C">
              <w:rPr>
                <w:rFonts w:ascii="Book Antiqua" w:hAnsi="Book Antiqua"/>
              </w:rPr>
              <w:t xml:space="preserve"> be accepted as a title insurance commitment. Any covenants, conditions, or restrictions (deed restrictions) that affect the use and title to the property (other than the standard exceptions) should be included with the title commitment as backup documentation.</w:t>
            </w:r>
          </w:p>
          <w:p w14:paraId="5114E49D" w14:textId="77777777" w:rsidR="00BB5F59" w:rsidRPr="0070227C" w:rsidRDefault="00BB5F59" w:rsidP="00B91DCD">
            <w:pPr>
              <w:jc w:val="both"/>
              <w:rPr>
                <w:rFonts w:ascii="Book Antiqua" w:hAnsi="Book Antiqua"/>
                <w:b/>
                <w:sz w:val="20"/>
                <w:szCs w:val="20"/>
              </w:rPr>
            </w:pPr>
          </w:p>
        </w:tc>
      </w:tr>
      <w:tr w:rsidR="00BB5F59" w:rsidRPr="0070227C" w14:paraId="3C6968B4" w14:textId="77777777" w:rsidTr="00B91DCD">
        <w:tc>
          <w:tcPr>
            <w:tcW w:w="936" w:type="dxa"/>
          </w:tcPr>
          <w:p w14:paraId="0EA84F54" w14:textId="77777777" w:rsidR="00BB5F59" w:rsidRPr="0070227C" w:rsidRDefault="00BB5F59" w:rsidP="00B91DCD">
            <w:pPr>
              <w:jc w:val="both"/>
              <w:rPr>
                <w:rFonts w:ascii="Book Antiqua" w:hAnsi="Book Antiqua"/>
                <w:b/>
              </w:rPr>
            </w:pPr>
            <w:r w:rsidRPr="0070227C">
              <w:rPr>
                <w:rFonts w:ascii="Book Antiqua" w:hAnsi="Book Antiqua"/>
                <w:b/>
              </w:rPr>
              <w:t>30.</w:t>
            </w:r>
          </w:p>
        </w:tc>
        <w:tc>
          <w:tcPr>
            <w:tcW w:w="3069" w:type="dxa"/>
          </w:tcPr>
          <w:p w14:paraId="69F7F7BF" w14:textId="77777777" w:rsidR="00BB5F59" w:rsidRPr="0070227C" w:rsidRDefault="00BB5F59" w:rsidP="00B91DCD">
            <w:pPr>
              <w:rPr>
                <w:rFonts w:ascii="Book Antiqua" w:hAnsi="Book Antiqua"/>
                <w:u w:val="single"/>
              </w:rPr>
            </w:pPr>
            <w:r w:rsidRPr="0070227C">
              <w:rPr>
                <w:rFonts w:ascii="Book Antiqua" w:hAnsi="Book Antiqua"/>
                <w:u w:val="single"/>
              </w:rPr>
              <w:t xml:space="preserve">Schematic Site Plan </w:t>
            </w:r>
          </w:p>
          <w:p w14:paraId="68E836FF" w14:textId="77777777" w:rsidR="00BB5F59" w:rsidRPr="0070227C" w:rsidRDefault="00BB5F59" w:rsidP="00B91DCD">
            <w:pPr>
              <w:jc w:val="both"/>
              <w:rPr>
                <w:rFonts w:ascii="Book Antiqua" w:hAnsi="Book Antiqua"/>
                <w:u w:val="single"/>
              </w:rPr>
            </w:pPr>
          </w:p>
          <w:p w14:paraId="2F92C1F5" w14:textId="77777777" w:rsidR="00BB5F59" w:rsidRPr="0070227C" w:rsidRDefault="00BB5F59" w:rsidP="00B91DCD">
            <w:pPr>
              <w:jc w:val="both"/>
              <w:rPr>
                <w:rFonts w:ascii="Book Antiqua" w:hAnsi="Book Antiqua"/>
                <w:b/>
                <w:color w:val="FF0000"/>
              </w:rPr>
            </w:pPr>
            <w:r w:rsidRPr="00FC5B68">
              <w:rPr>
                <w:rFonts w:ascii="Book Antiqua" w:hAnsi="Book Antiqua"/>
                <w:b/>
              </w:rPr>
              <w:t>QAP Reference page B-16</w:t>
            </w:r>
          </w:p>
        </w:tc>
        <w:tc>
          <w:tcPr>
            <w:tcW w:w="6790" w:type="dxa"/>
          </w:tcPr>
          <w:p w14:paraId="2C27AE5E" w14:textId="56030BAE" w:rsidR="00BB5F59" w:rsidRPr="0070227C" w:rsidRDefault="00BB5F59" w:rsidP="00B91DCD">
            <w:pPr>
              <w:rPr>
                <w:rFonts w:ascii="Book Antiqua" w:hAnsi="Book Antiqua"/>
              </w:rPr>
            </w:pPr>
            <w:r w:rsidRPr="0070227C">
              <w:rPr>
                <w:rFonts w:ascii="Book Antiqua" w:hAnsi="Book Antiqua"/>
              </w:rPr>
              <w:t>The Schematic Site Plan is a scaled drawing indicating the geographical boundaries of the property with the outlines of the (proposed) buildings, parking areas, driveways, walks, etc. clearly marked on the drawing</w:t>
            </w:r>
            <w:r w:rsidR="00E812AA" w:rsidRPr="0070227C">
              <w:rPr>
                <w:rFonts w:ascii="Book Antiqua" w:hAnsi="Book Antiqua"/>
              </w:rPr>
              <w:t xml:space="preserve">. </w:t>
            </w:r>
            <w:r w:rsidRPr="0070227C">
              <w:rPr>
                <w:rFonts w:ascii="Book Antiqua" w:hAnsi="Book Antiqua"/>
              </w:rPr>
              <w:t xml:space="preserve">The plan should identify the Project and include a description of what is located to the north, south, </w:t>
            </w:r>
            <w:r w:rsidR="00996260" w:rsidRPr="0070227C">
              <w:rPr>
                <w:rFonts w:ascii="Book Antiqua" w:hAnsi="Book Antiqua"/>
              </w:rPr>
              <w:t>east,</w:t>
            </w:r>
            <w:r w:rsidRPr="0070227C">
              <w:rPr>
                <w:rFonts w:ascii="Book Antiqua" w:hAnsi="Book Antiqua"/>
              </w:rPr>
              <w:t xml:space="preserve"> and west of the site</w:t>
            </w:r>
            <w:r w:rsidR="00E812AA" w:rsidRPr="0070227C">
              <w:rPr>
                <w:rFonts w:ascii="Book Antiqua" w:hAnsi="Book Antiqua"/>
              </w:rPr>
              <w:t>.</w:t>
            </w:r>
            <w:r w:rsidR="001E5FE7">
              <w:rPr>
                <w:rFonts w:ascii="Book Antiqua" w:hAnsi="Book Antiqua"/>
              </w:rPr>
              <w:t xml:space="preserve"> The Plan should be clearly marked and easily legible.</w:t>
            </w:r>
            <w:r w:rsidR="00E812AA" w:rsidRPr="0070227C">
              <w:rPr>
                <w:rFonts w:ascii="Book Antiqua" w:hAnsi="Book Antiqua"/>
              </w:rPr>
              <w:t xml:space="preserve"> </w:t>
            </w:r>
            <w:r w:rsidRPr="0070227C">
              <w:rPr>
                <w:rFonts w:ascii="Book Antiqua" w:hAnsi="Book Antiqua"/>
              </w:rPr>
              <w:t xml:space="preserve">If developing the first phase of a multiple phase development; only provide the schematic for the current application phase. The Schematic Site plan should NOT be submitted on anything larger than an </w:t>
            </w:r>
            <w:r w:rsidRPr="0070227C">
              <w:rPr>
                <w:rFonts w:ascii="Book Antiqua" w:hAnsi="Book Antiqua"/>
                <w:b/>
              </w:rPr>
              <w:t>8 1/2" x 11</w:t>
            </w:r>
            <w:r w:rsidRPr="0070227C">
              <w:rPr>
                <w:rFonts w:ascii="Book Antiqua" w:hAnsi="Book Antiqua"/>
              </w:rPr>
              <w:t>" sheet of paper</w:t>
            </w:r>
            <w:r w:rsidR="00E812AA" w:rsidRPr="0070227C">
              <w:rPr>
                <w:rFonts w:ascii="Book Antiqua" w:hAnsi="Book Antiqua"/>
              </w:rPr>
              <w:t xml:space="preserve">. </w:t>
            </w:r>
            <w:r w:rsidRPr="0070227C">
              <w:rPr>
                <w:rFonts w:ascii="Book Antiqua" w:hAnsi="Book Antiqua"/>
              </w:rPr>
              <w:t>For Housing Credit sites only, the Schematic Site Plan must indicate any flood plain area(s)</w:t>
            </w:r>
            <w:r w:rsidR="00E812AA" w:rsidRPr="0070227C">
              <w:rPr>
                <w:rFonts w:ascii="Book Antiqua" w:hAnsi="Book Antiqua"/>
              </w:rPr>
              <w:t xml:space="preserve">. </w:t>
            </w:r>
            <w:r w:rsidRPr="0070227C">
              <w:rPr>
                <w:rFonts w:ascii="Book Antiqua" w:hAnsi="Book Antiqua"/>
              </w:rPr>
              <w:t>HOME sites may not contain wetland area(s) or be located in a flood plain.</w:t>
            </w:r>
          </w:p>
          <w:p w14:paraId="0959283D" w14:textId="77777777" w:rsidR="00BB5F59" w:rsidRPr="0070227C" w:rsidRDefault="00BB5F59" w:rsidP="00B91DCD">
            <w:pPr>
              <w:rPr>
                <w:rFonts w:ascii="Book Antiqua" w:hAnsi="Book Antiqua"/>
                <w:b/>
                <w:sz w:val="20"/>
                <w:szCs w:val="20"/>
              </w:rPr>
            </w:pPr>
          </w:p>
        </w:tc>
      </w:tr>
      <w:tr w:rsidR="00BB5F59" w:rsidRPr="0070227C" w14:paraId="55950F8C" w14:textId="77777777" w:rsidTr="00B91DCD">
        <w:tc>
          <w:tcPr>
            <w:tcW w:w="936" w:type="dxa"/>
          </w:tcPr>
          <w:p w14:paraId="32E2923D" w14:textId="77777777" w:rsidR="00BB5F59" w:rsidRPr="0070227C" w:rsidRDefault="00BB5F59" w:rsidP="00B91DCD">
            <w:pPr>
              <w:jc w:val="both"/>
              <w:rPr>
                <w:rFonts w:ascii="Book Antiqua" w:hAnsi="Book Antiqua"/>
                <w:b/>
              </w:rPr>
            </w:pPr>
            <w:r w:rsidRPr="0070227C">
              <w:rPr>
                <w:rFonts w:ascii="Book Antiqua" w:hAnsi="Book Antiqua"/>
                <w:b/>
              </w:rPr>
              <w:t>31a.</w:t>
            </w:r>
          </w:p>
        </w:tc>
        <w:tc>
          <w:tcPr>
            <w:tcW w:w="3069" w:type="dxa"/>
          </w:tcPr>
          <w:p w14:paraId="391107A0" w14:textId="77777777" w:rsidR="00BB5F59" w:rsidRPr="00FC5B68" w:rsidRDefault="00BB5F59" w:rsidP="00B91DCD">
            <w:pPr>
              <w:jc w:val="both"/>
              <w:rPr>
                <w:rFonts w:ascii="Book Antiqua" w:hAnsi="Book Antiqua"/>
                <w:b/>
              </w:rPr>
            </w:pPr>
            <w:r w:rsidRPr="00FC5B68">
              <w:rPr>
                <w:rFonts w:ascii="Book Antiqua" w:hAnsi="Book Antiqua"/>
                <w:b/>
              </w:rPr>
              <w:t>Zoning Letter</w:t>
            </w:r>
          </w:p>
          <w:p w14:paraId="5D5E5A51" w14:textId="77777777" w:rsidR="00BB5F59" w:rsidRPr="00FC5B68" w:rsidRDefault="00BB5F59" w:rsidP="00B91DCD">
            <w:pPr>
              <w:jc w:val="both"/>
              <w:rPr>
                <w:rFonts w:ascii="Book Antiqua" w:hAnsi="Book Antiqua"/>
                <w:b/>
              </w:rPr>
            </w:pPr>
          </w:p>
          <w:p w14:paraId="07BBC36D" w14:textId="77777777" w:rsidR="00BB5F59" w:rsidRPr="00FC5B68" w:rsidRDefault="00BB5F59" w:rsidP="00B91DCD">
            <w:pPr>
              <w:jc w:val="both"/>
              <w:rPr>
                <w:rFonts w:ascii="Book Antiqua" w:hAnsi="Book Antiqua"/>
                <w:b/>
              </w:rPr>
            </w:pPr>
            <w:r w:rsidRPr="00FC5B68">
              <w:rPr>
                <w:rFonts w:ascii="Book Antiqua" w:hAnsi="Book Antiqua"/>
                <w:b/>
              </w:rPr>
              <w:t>Reference QAP page 13</w:t>
            </w:r>
          </w:p>
          <w:p w14:paraId="4944D296" w14:textId="77777777" w:rsidR="00BB5F59" w:rsidRPr="00FC5B68" w:rsidRDefault="00BB5F59" w:rsidP="00B91DCD">
            <w:pPr>
              <w:jc w:val="both"/>
              <w:rPr>
                <w:rFonts w:ascii="Book Antiqua" w:hAnsi="Book Antiqua"/>
                <w:b/>
              </w:rPr>
            </w:pPr>
          </w:p>
        </w:tc>
        <w:tc>
          <w:tcPr>
            <w:tcW w:w="6790" w:type="dxa"/>
          </w:tcPr>
          <w:p w14:paraId="704FA1DA" w14:textId="230918C3" w:rsidR="00BB5F59" w:rsidRPr="0070227C" w:rsidRDefault="00BB5F59" w:rsidP="00B91DCD">
            <w:pPr>
              <w:rPr>
                <w:rFonts w:ascii="Book Antiqua" w:hAnsi="Book Antiqua"/>
              </w:rPr>
            </w:pPr>
            <w:r w:rsidRPr="0070227C">
              <w:rPr>
                <w:rFonts w:ascii="Book Antiqua" w:hAnsi="Book Antiqua"/>
              </w:rPr>
              <w:t>Provide a signed statement from the</w:t>
            </w:r>
            <w:r w:rsidR="001E5FE7">
              <w:rPr>
                <w:rFonts w:ascii="Book Antiqua" w:hAnsi="Book Antiqua"/>
              </w:rPr>
              <w:t xml:space="preserve"> Project’s</w:t>
            </w:r>
            <w:r w:rsidRPr="0070227C">
              <w:rPr>
                <w:rFonts w:ascii="Book Antiqua" w:hAnsi="Book Antiqua"/>
              </w:rPr>
              <w:t xml:space="preserve"> local jurisdiction stating the property’s zoning classification and that it is properly zoned and consistent with the proposed Project’s use. Include any related or referenced attachments.</w:t>
            </w:r>
          </w:p>
          <w:p w14:paraId="3A010E79" w14:textId="77777777" w:rsidR="00BB5F59" w:rsidRPr="0070227C" w:rsidRDefault="00BB5F59" w:rsidP="00B91DCD">
            <w:pPr>
              <w:rPr>
                <w:rFonts w:ascii="Book Antiqua" w:hAnsi="Book Antiqua"/>
                <w:b/>
                <w:sz w:val="20"/>
                <w:szCs w:val="20"/>
              </w:rPr>
            </w:pPr>
          </w:p>
        </w:tc>
      </w:tr>
      <w:tr w:rsidR="00BB5F59" w:rsidRPr="0070227C" w14:paraId="29753222" w14:textId="77777777" w:rsidTr="00B91DCD">
        <w:tc>
          <w:tcPr>
            <w:tcW w:w="936" w:type="dxa"/>
          </w:tcPr>
          <w:p w14:paraId="528254A9" w14:textId="77777777" w:rsidR="00BB5F59" w:rsidRPr="0070227C" w:rsidRDefault="00BB5F59" w:rsidP="00B91DCD">
            <w:pPr>
              <w:jc w:val="both"/>
              <w:rPr>
                <w:rFonts w:ascii="Book Antiqua" w:hAnsi="Book Antiqua"/>
                <w:b/>
              </w:rPr>
            </w:pPr>
            <w:r w:rsidRPr="0070227C">
              <w:rPr>
                <w:rFonts w:ascii="Book Antiqua" w:hAnsi="Book Antiqua"/>
                <w:b/>
              </w:rPr>
              <w:t>32d.</w:t>
            </w:r>
          </w:p>
          <w:p w14:paraId="3B17F299" w14:textId="77777777" w:rsidR="001E5FE7" w:rsidRDefault="001E5FE7" w:rsidP="00B91DCD">
            <w:pPr>
              <w:jc w:val="both"/>
              <w:rPr>
                <w:rFonts w:ascii="Book Antiqua" w:hAnsi="Book Antiqua"/>
                <w:b/>
              </w:rPr>
            </w:pPr>
          </w:p>
          <w:p w14:paraId="66CCFD09" w14:textId="77777777" w:rsidR="001E5FE7" w:rsidRDefault="001E5FE7" w:rsidP="00B91DCD">
            <w:pPr>
              <w:jc w:val="both"/>
              <w:rPr>
                <w:rFonts w:ascii="Book Antiqua" w:hAnsi="Book Antiqua"/>
                <w:b/>
              </w:rPr>
            </w:pPr>
          </w:p>
          <w:p w14:paraId="5EBA6AFC" w14:textId="77777777" w:rsidR="001E5FE7" w:rsidRDefault="001E5FE7" w:rsidP="00B91DCD">
            <w:pPr>
              <w:jc w:val="both"/>
              <w:rPr>
                <w:rFonts w:ascii="Book Antiqua" w:hAnsi="Book Antiqua"/>
                <w:b/>
              </w:rPr>
            </w:pPr>
          </w:p>
          <w:p w14:paraId="1890F1F0" w14:textId="77777777" w:rsidR="001E5FE7" w:rsidRDefault="001E5FE7" w:rsidP="00B91DCD">
            <w:pPr>
              <w:jc w:val="both"/>
              <w:rPr>
                <w:rFonts w:ascii="Book Antiqua" w:hAnsi="Book Antiqua"/>
                <w:b/>
              </w:rPr>
            </w:pPr>
          </w:p>
          <w:p w14:paraId="527F0743" w14:textId="77777777" w:rsidR="001E5FE7" w:rsidRDefault="001E5FE7" w:rsidP="00B91DCD">
            <w:pPr>
              <w:jc w:val="both"/>
              <w:rPr>
                <w:rFonts w:ascii="Book Antiqua" w:hAnsi="Book Antiqua"/>
                <w:b/>
              </w:rPr>
            </w:pPr>
          </w:p>
          <w:p w14:paraId="1FB6A2CA" w14:textId="77777777" w:rsidR="001E5FE7" w:rsidRDefault="001E5FE7" w:rsidP="00B91DCD">
            <w:pPr>
              <w:jc w:val="both"/>
              <w:rPr>
                <w:rFonts w:ascii="Book Antiqua" w:hAnsi="Book Antiqua"/>
                <w:b/>
              </w:rPr>
            </w:pPr>
          </w:p>
          <w:p w14:paraId="778A31B5" w14:textId="77777777" w:rsidR="001E5FE7" w:rsidRDefault="001E5FE7" w:rsidP="00B91DCD">
            <w:pPr>
              <w:jc w:val="both"/>
              <w:rPr>
                <w:rFonts w:ascii="Book Antiqua" w:hAnsi="Book Antiqua"/>
                <w:b/>
              </w:rPr>
            </w:pPr>
          </w:p>
          <w:p w14:paraId="5D264F18" w14:textId="77777777" w:rsidR="001E5FE7" w:rsidRDefault="001E5FE7" w:rsidP="00B91DCD">
            <w:pPr>
              <w:jc w:val="both"/>
              <w:rPr>
                <w:rFonts w:ascii="Book Antiqua" w:hAnsi="Book Antiqua"/>
                <w:b/>
              </w:rPr>
            </w:pPr>
          </w:p>
          <w:p w14:paraId="41D29E0E" w14:textId="77777777" w:rsidR="001E5FE7" w:rsidRDefault="001E5FE7" w:rsidP="00B91DCD">
            <w:pPr>
              <w:jc w:val="both"/>
              <w:rPr>
                <w:rFonts w:ascii="Book Antiqua" w:hAnsi="Book Antiqua"/>
                <w:b/>
              </w:rPr>
            </w:pPr>
          </w:p>
          <w:p w14:paraId="367A2EAD" w14:textId="77777777" w:rsidR="001E5FE7" w:rsidRDefault="001E5FE7" w:rsidP="00B91DCD">
            <w:pPr>
              <w:jc w:val="both"/>
              <w:rPr>
                <w:rFonts w:ascii="Book Antiqua" w:hAnsi="Book Antiqua"/>
                <w:b/>
              </w:rPr>
            </w:pPr>
          </w:p>
          <w:p w14:paraId="0406EED0" w14:textId="77777777" w:rsidR="001E5FE7" w:rsidRDefault="001E5FE7" w:rsidP="00B91DCD">
            <w:pPr>
              <w:jc w:val="both"/>
              <w:rPr>
                <w:rFonts w:ascii="Book Antiqua" w:hAnsi="Book Antiqua"/>
                <w:b/>
              </w:rPr>
            </w:pPr>
          </w:p>
          <w:p w14:paraId="57D48012" w14:textId="77777777" w:rsidR="001E5FE7" w:rsidRDefault="001E5FE7" w:rsidP="00B91DCD">
            <w:pPr>
              <w:jc w:val="both"/>
              <w:rPr>
                <w:rFonts w:ascii="Book Antiqua" w:hAnsi="Book Antiqua"/>
                <w:b/>
              </w:rPr>
            </w:pPr>
          </w:p>
          <w:p w14:paraId="15F8E163" w14:textId="77777777" w:rsidR="001E5FE7" w:rsidRDefault="001E5FE7" w:rsidP="00B91DCD">
            <w:pPr>
              <w:jc w:val="both"/>
              <w:rPr>
                <w:rFonts w:ascii="Book Antiqua" w:hAnsi="Book Antiqua"/>
                <w:b/>
              </w:rPr>
            </w:pPr>
          </w:p>
          <w:p w14:paraId="6CF6B953" w14:textId="0E420650" w:rsidR="00BB5F59" w:rsidRPr="0070227C" w:rsidRDefault="001E5FE7" w:rsidP="00B91DCD">
            <w:pPr>
              <w:jc w:val="both"/>
              <w:rPr>
                <w:rFonts w:ascii="Book Antiqua" w:hAnsi="Book Antiqua"/>
                <w:b/>
                <w:sz w:val="20"/>
                <w:szCs w:val="20"/>
              </w:rPr>
            </w:pPr>
            <w:r w:rsidRPr="001E5FE7">
              <w:rPr>
                <w:rFonts w:ascii="Book Antiqua" w:hAnsi="Book Antiqua"/>
                <w:b/>
              </w:rPr>
              <w:t>32e-j.</w:t>
            </w:r>
          </w:p>
        </w:tc>
        <w:tc>
          <w:tcPr>
            <w:tcW w:w="3069" w:type="dxa"/>
          </w:tcPr>
          <w:p w14:paraId="50308E80" w14:textId="7F9A6801" w:rsidR="00BB5F59" w:rsidRPr="0070227C" w:rsidRDefault="00BB5F59" w:rsidP="00B91DCD">
            <w:pPr>
              <w:rPr>
                <w:rFonts w:ascii="Book Antiqua" w:hAnsi="Book Antiqua"/>
                <w:u w:val="single"/>
              </w:rPr>
            </w:pPr>
            <w:r w:rsidRPr="0070227C">
              <w:rPr>
                <w:rFonts w:ascii="Book Antiqua" w:hAnsi="Book Antiqua"/>
                <w:u w:val="single"/>
              </w:rPr>
              <w:t>City Location Map</w:t>
            </w:r>
            <w:r w:rsidR="00ED6AAF">
              <w:rPr>
                <w:rFonts w:ascii="Book Antiqua" w:hAnsi="Book Antiqua"/>
                <w:u w:val="single"/>
              </w:rPr>
              <w:t>s</w:t>
            </w:r>
            <w:r w:rsidRPr="0070227C">
              <w:rPr>
                <w:rFonts w:ascii="Book Antiqua" w:hAnsi="Book Antiqua"/>
                <w:u w:val="single"/>
              </w:rPr>
              <w:t xml:space="preserve"> with Site and Services</w:t>
            </w:r>
          </w:p>
          <w:p w14:paraId="71D7AD52" w14:textId="77777777" w:rsidR="00BB5F59" w:rsidRPr="0070227C" w:rsidRDefault="00BB5F59" w:rsidP="00B91DCD">
            <w:pPr>
              <w:jc w:val="both"/>
              <w:rPr>
                <w:rFonts w:ascii="Book Antiqua" w:hAnsi="Book Antiqua"/>
                <w:b/>
                <w:sz w:val="20"/>
                <w:szCs w:val="20"/>
                <w:u w:val="single"/>
              </w:rPr>
            </w:pPr>
          </w:p>
          <w:p w14:paraId="7A212769" w14:textId="77777777" w:rsidR="00BB5F59" w:rsidRPr="0070227C" w:rsidRDefault="00BB5F59" w:rsidP="00B91DCD">
            <w:pPr>
              <w:jc w:val="both"/>
              <w:rPr>
                <w:rFonts w:ascii="Book Antiqua" w:hAnsi="Book Antiqua"/>
                <w:b/>
                <w:sz w:val="20"/>
                <w:szCs w:val="20"/>
                <w:u w:val="single"/>
              </w:rPr>
            </w:pPr>
          </w:p>
          <w:p w14:paraId="0E431FC0" w14:textId="77777777" w:rsidR="001E5FE7" w:rsidRDefault="001E5FE7" w:rsidP="00B91DCD">
            <w:pPr>
              <w:rPr>
                <w:rFonts w:ascii="Book Antiqua" w:hAnsi="Book Antiqua"/>
                <w:b/>
                <w:u w:val="single"/>
              </w:rPr>
            </w:pPr>
          </w:p>
          <w:p w14:paraId="01A49AE7" w14:textId="77777777" w:rsidR="001E5FE7" w:rsidRDefault="001E5FE7" w:rsidP="00B91DCD">
            <w:pPr>
              <w:rPr>
                <w:rFonts w:ascii="Book Antiqua" w:hAnsi="Book Antiqua"/>
                <w:b/>
                <w:u w:val="single"/>
              </w:rPr>
            </w:pPr>
          </w:p>
          <w:p w14:paraId="37BFC5AD" w14:textId="77777777" w:rsidR="001E5FE7" w:rsidRDefault="001E5FE7" w:rsidP="00B91DCD">
            <w:pPr>
              <w:rPr>
                <w:rFonts w:ascii="Book Antiqua" w:hAnsi="Book Antiqua"/>
                <w:b/>
                <w:u w:val="single"/>
              </w:rPr>
            </w:pPr>
          </w:p>
          <w:p w14:paraId="0C1E79AF" w14:textId="77777777" w:rsidR="001E5FE7" w:rsidRDefault="001E5FE7" w:rsidP="00B91DCD">
            <w:pPr>
              <w:rPr>
                <w:rFonts w:ascii="Book Antiqua" w:hAnsi="Book Antiqua"/>
                <w:b/>
                <w:u w:val="single"/>
              </w:rPr>
            </w:pPr>
          </w:p>
          <w:p w14:paraId="0AC25177" w14:textId="77777777" w:rsidR="001E5FE7" w:rsidRDefault="001E5FE7" w:rsidP="00B91DCD">
            <w:pPr>
              <w:rPr>
                <w:rFonts w:ascii="Book Antiqua" w:hAnsi="Book Antiqua"/>
                <w:b/>
                <w:u w:val="single"/>
              </w:rPr>
            </w:pPr>
          </w:p>
          <w:p w14:paraId="56382221" w14:textId="77777777" w:rsidR="001E5FE7" w:rsidRDefault="001E5FE7" w:rsidP="00B91DCD">
            <w:pPr>
              <w:rPr>
                <w:rFonts w:ascii="Book Antiqua" w:hAnsi="Book Antiqua"/>
                <w:b/>
                <w:u w:val="single"/>
              </w:rPr>
            </w:pPr>
          </w:p>
          <w:p w14:paraId="188CE9B0" w14:textId="77777777" w:rsidR="001E5FE7" w:rsidRDefault="001E5FE7" w:rsidP="00B91DCD">
            <w:pPr>
              <w:rPr>
                <w:rFonts w:ascii="Book Antiqua" w:hAnsi="Book Antiqua"/>
                <w:b/>
                <w:u w:val="single"/>
              </w:rPr>
            </w:pPr>
          </w:p>
          <w:p w14:paraId="6B2A47C8" w14:textId="77777777" w:rsidR="001E5FE7" w:rsidRDefault="001E5FE7" w:rsidP="00B91DCD">
            <w:pPr>
              <w:rPr>
                <w:rFonts w:ascii="Book Antiqua" w:hAnsi="Book Antiqua"/>
                <w:b/>
                <w:u w:val="single"/>
              </w:rPr>
            </w:pPr>
          </w:p>
          <w:p w14:paraId="2A654CA4" w14:textId="77777777" w:rsidR="001E5FE7" w:rsidRDefault="001E5FE7" w:rsidP="00B91DCD">
            <w:pPr>
              <w:rPr>
                <w:rFonts w:ascii="Book Antiqua" w:hAnsi="Book Antiqua"/>
                <w:b/>
                <w:u w:val="single"/>
              </w:rPr>
            </w:pPr>
          </w:p>
          <w:p w14:paraId="4AC4D3D9" w14:textId="77777777" w:rsidR="001E5FE7" w:rsidRDefault="001E5FE7" w:rsidP="00B91DCD">
            <w:pPr>
              <w:rPr>
                <w:rFonts w:ascii="Book Antiqua" w:hAnsi="Book Antiqua"/>
                <w:b/>
                <w:u w:val="single"/>
              </w:rPr>
            </w:pPr>
          </w:p>
          <w:p w14:paraId="64F1D477" w14:textId="0B39FDA8" w:rsidR="00BB5F59" w:rsidRPr="0070227C" w:rsidRDefault="00BB5F59" w:rsidP="00B91DCD">
            <w:pPr>
              <w:rPr>
                <w:rFonts w:ascii="Book Antiqua" w:hAnsi="Book Antiqua"/>
                <w:b/>
                <w:u w:val="single"/>
              </w:rPr>
            </w:pPr>
            <w:r w:rsidRPr="0070227C">
              <w:rPr>
                <w:rFonts w:ascii="Book Antiqua" w:hAnsi="Book Antiqua"/>
                <w:b/>
                <w:u w:val="single"/>
              </w:rPr>
              <w:t>(Please note requirements for acceptable photographs)</w:t>
            </w:r>
          </w:p>
          <w:p w14:paraId="2C70B3AC" w14:textId="77777777" w:rsidR="00BB5F59" w:rsidRPr="0070227C" w:rsidRDefault="00BB5F59" w:rsidP="00B91DCD">
            <w:pPr>
              <w:jc w:val="both"/>
              <w:rPr>
                <w:rFonts w:ascii="Book Antiqua" w:hAnsi="Book Antiqua"/>
                <w:b/>
                <w:sz w:val="20"/>
                <w:szCs w:val="20"/>
              </w:rPr>
            </w:pPr>
          </w:p>
        </w:tc>
        <w:tc>
          <w:tcPr>
            <w:tcW w:w="6790" w:type="dxa"/>
          </w:tcPr>
          <w:p w14:paraId="5514CE63" w14:textId="2F07B494" w:rsidR="009E0399" w:rsidRDefault="00BB5F59" w:rsidP="009E0399">
            <w:pPr>
              <w:ind w:left="720" w:hanging="720"/>
              <w:jc w:val="both"/>
              <w:rPr>
                <w:rFonts w:ascii="Book Antiqua" w:hAnsi="Book Antiqua"/>
                <w:b/>
                <w:bCs/>
                <w:color w:val="FF0000"/>
              </w:rPr>
            </w:pPr>
            <w:r w:rsidRPr="0070227C">
              <w:rPr>
                <w:rFonts w:ascii="Book Antiqua" w:hAnsi="Book Antiqua"/>
              </w:rPr>
              <w:t xml:space="preserve">Provide </w:t>
            </w:r>
            <w:r w:rsidR="00F1735E">
              <w:rPr>
                <w:rFonts w:ascii="Book Antiqua" w:hAnsi="Book Antiqua"/>
              </w:rPr>
              <w:t xml:space="preserve">a </w:t>
            </w:r>
            <w:r w:rsidRPr="008810BD">
              <w:rPr>
                <w:rFonts w:ascii="Book Antiqua" w:hAnsi="Book Antiqua"/>
              </w:rPr>
              <w:t>location</w:t>
            </w:r>
            <w:r w:rsidR="009E0399" w:rsidRPr="008810BD">
              <w:rPr>
                <w:rFonts w:ascii="Book Antiqua" w:hAnsi="Book Antiqua"/>
              </w:rPr>
              <w:t>/road</w:t>
            </w:r>
            <w:r w:rsidRPr="008810BD">
              <w:rPr>
                <w:rFonts w:ascii="Book Antiqua" w:hAnsi="Book Antiqua"/>
              </w:rPr>
              <w:t xml:space="preserve"> map</w:t>
            </w:r>
            <w:r w:rsidR="00F1735E" w:rsidRPr="008810BD">
              <w:rPr>
                <w:rFonts w:ascii="Book Antiqua" w:hAnsi="Book Antiqua"/>
              </w:rPr>
              <w:t xml:space="preserve"> for the following (all maps should be clearly marked</w:t>
            </w:r>
            <w:r w:rsidR="00871196" w:rsidRPr="008810BD">
              <w:rPr>
                <w:rFonts w:ascii="Book Antiqua" w:hAnsi="Book Antiqua"/>
              </w:rPr>
              <w:t xml:space="preserve">, </w:t>
            </w:r>
            <w:r w:rsidR="00EF4E4B" w:rsidRPr="008810BD">
              <w:rPr>
                <w:rFonts w:ascii="Book Antiqua" w:hAnsi="Book Antiqua"/>
              </w:rPr>
              <w:t>easily read/</w:t>
            </w:r>
            <w:r w:rsidR="00F1735E" w:rsidRPr="008810BD">
              <w:rPr>
                <w:rFonts w:ascii="Book Antiqua" w:hAnsi="Book Antiqua"/>
              </w:rPr>
              <w:t>legible</w:t>
            </w:r>
            <w:r w:rsidR="00871196" w:rsidRPr="008810BD">
              <w:rPr>
                <w:rFonts w:ascii="Book Antiqua" w:hAnsi="Book Antiqua"/>
              </w:rPr>
              <w:t xml:space="preserve"> and include street and/ or highway names</w:t>
            </w:r>
            <w:r w:rsidR="00F1735E" w:rsidRPr="008810BD">
              <w:rPr>
                <w:rFonts w:ascii="Book Antiqua" w:hAnsi="Book Antiqua"/>
              </w:rPr>
              <w:t>:</w:t>
            </w:r>
          </w:p>
          <w:p w14:paraId="204EF544" w14:textId="30257141" w:rsidR="00F1735E" w:rsidRPr="008810BD" w:rsidRDefault="00F1735E" w:rsidP="009E0399">
            <w:pPr>
              <w:ind w:left="720" w:hanging="720"/>
              <w:jc w:val="both"/>
              <w:rPr>
                <w:rFonts w:ascii="Book Antiqua" w:hAnsi="Book Antiqua"/>
                <w:b/>
                <w:bCs/>
                <w:u w:val="single"/>
              </w:rPr>
            </w:pPr>
            <w:r w:rsidRPr="008810BD">
              <w:rPr>
                <w:rFonts w:ascii="Book Antiqua" w:hAnsi="Book Antiqua"/>
                <w:b/>
                <w:bCs/>
                <w:u w:val="single"/>
              </w:rPr>
              <w:t>Map #1</w:t>
            </w:r>
          </w:p>
          <w:p w14:paraId="0A25EF22" w14:textId="095C3DF4" w:rsidR="00F1735E" w:rsidRPr="008810BD" w:rsidRDefault="00F1735E" w:rsidP="00F1735E">
            <w:pPr>
              <w:pStyle w:val="ListParagraph"/>
              <w:numPr>
                <w:ilvl w:val="0"/>
                <w:numId w:val="5"/>
              </w:numPr>
              <w:jc w:val="both"/>
              <w:rPr>
                <w:rFonts w:ascii="Book Antiqua" w:hAnsi="Book Antiqua"/>
                <w:b/>
                <w:bCs/>
              </w:rPr>
            </w:pPr>
            <w:r w:rsidRPr="008810BD">
              <w:rPr>
                <w:rFonts w:ascii="Book Antiqua" w:hAnsi="Book Antiqua"/>
              </w:rPr>
              <w:t xml:space="preserve">Driving directions to the Project site from </w:t>
            </w:r>
            <w:r w:rsidR="0003597A" w:rsidRPr="008810BD">
              <w:rPr>
                <w:rFonts w:ascii="Book Antiqua" w:hAnsi="Book Antiqua"/>
              </w:rPr>
              <w:t>Montgomery, AL</w:t>
            </w:r>
          </w:p>
          <w:p w14:paraId="485E27D2" w14:textId="412411ED" w:rsidR="00F1735E" w:rsidRPr="008810BD" w:rsidRDefault="00F1735E" w:rsidP="00F1735E">
            <w:pPr>
              <w:jc w:val="both"/>
              <w:rPr>
                <w:rFonts w:ascii="Book Antiqua" w:hAnsi="Book Antiqua"/>
                <w:b/>
                <w:bCs/>
                <w:u w:val="single"/>
              </w:rPr>
            </w:pPr>
            <w:r w:rsidRPr="008810BD">
              <w:rPr>
                <w:rFonts w:ascii="Book Antiqua" w:hAnsi="Book Antiqua"/>
                <w:b/>
                <w:bCs/>
                <w:u w:val="single"/>
              </w:rPr>
              <w:t>Map #2</w:t>
            </w:r>
          </w:p>
          <w:p w14:paraId="7AA98A2C" w14:textId="66283A1E" w:rsidR="00BB5F59" w:rsidRPr="008810BD" w:rsidRDefault="0003597A" w:rsidP="009E0399">
            <w:pPr>
              <w:pStyle w:val="ListParagraph"/>
              <w:numPr>
                <w:ilvl w:val="0"/>
                <w:numId w:val="6"/>
              </w:numPr>
              <w:jc w:val="both"/>
              <w:rPr>
                <w:rFonts w:ascii="Book Antiqua" w:hAnsi="Book Antiqua"/>
              </w:rPr>
            </w:pPr>
            <w:r w:rsidRPr="008810BD">
              <w:rPr>
                <w:rFonts w:ascii="Book Antiqua" w:hAnsi="Book Antiqua"/>
              </w:rPr>
              <w:t>P</w:t>
            </w:r>
            <w:r w:rsidR="00BB5F59" w:rsidRPr="008810BD">
              <w:rPr>
                <w:rFonts w:ascii="Book Antiqua" w:hAnsi="Book Antiqua"/>
              </w:rPr>
              <w:t>roject</w:t>
            </w:r>
            <w:r w:rsidRPr="008810BD">
              <w:rPr>
                <w:rFonts w:ascii="Book Antiqua" w:hAnsi="Book Antiqua"/>
              </w:rPr>
              <w:t xml:space="preserve"> and Project</w:t>
            </w:r>
            <w:r w:rsidR="00BB5F59" w:rsidRPr="008810BD">
              <w:rPr>
                <w:rFonts w:ascii="Book Antiqua" w:hAnsi="Book Antiqua"/>
              </w:rPr>
              <w:t xml:space="preserve"> boundaries clearly marked</w:t>
            </w:r>
            <w:r w:rsidR="009C41BB" w:rsidRPr="008810BD">
              <w:rPr>
                <w:rFonts w:ascii="Book Antiqua" w:hAnsi="Book Antiqua"/>
              </w:rPr>
              <w:t>, including</w:t>
            </w:r>
            <w:r w:rsidR="00BB5F59" w:rsidRPr="008810BD">
              <w:rPr>
                <w:rFonts w:ascii="Book Antiqua" w:hAnsi="Book Antiqua"/>
              </w:rPr>
              <w:t xml:space="preserve"> street names</w:t>
            </w:r>
            <w:r w:rsidR="009C41BB" w:rsidRPr="008810BD">
              <w:rPr>
                <w:rFonts w:ascii="Book Antiqua" w:hAnsi="Book Antiqua"/>
              </w:rPr>
              <w:t xml:space="preserve">. </w:t>
            </w:r>
          </w:p>
          <w:p w14:paraId="0846D25B" w14:textId="58C29B83" w:rsidR="00F1735E" w:rsidRPr="008810BD" w:rsidRDefault="00F1735E" w:rsidP="00F1735E">
            <w:pPr>
              <w:jc w:val="both"/>
              <w:rPr>
                <w:rFonts w:ascii="Book Antiqua" w:hAnsi="Book Antiqua"/>
                <w:b/>
                <w:bCs/>
                <w:u w:val="single"/>
              </w:rPr>
            </w:pPr>
            <w:r w:rsidRPr="008810BD">
              <w:rPr>
                <w:rFonts w:ascii="Book Antiqua" w:hAnsi="Book Antiqua"/>
                <w:b/>
                <w:bCs/>
                <w:u w:val="single"/>
              </w:rPr>
              <w:t>Map #3</w:t>
            </w:r>
          </w:p>
          <w:p w14:paraId="388F218C" w14:textId="18D3422D" w:rsidR="00F1735E" w:rsidRPr="008810BD" w:rsidRDefault="00F1735E" w:rsidP="00F1735E">
            <w:pPr>
              <w:pStyle w:val="ListParagraph"/>
              <w:numPr>
                <w:ilvl w:val="0"/>
                <w:numId w:val="5"/>
              </w:numPr>
              <w:jc w:val="both"/>
              <w:rPr>
                <w:rFonts w:ascii="Book Antiqua" w:hAnsi="Book Antiqua"/>
              </w:rPr>
            </w:pPr>
            <w:r w:rsidRPr="008810BD">
              <w:rPr>
                <w:rFonts w:ascii="Book Antiqua" w:hAnsi="Book Antiqua"/>
              </w:rPr>
              <w:t>Site location marked</w:t>
            </w:r>
          </w:p>
          <w:p w14:paraId="11D7D5E2" w14:textId="36A3F0BF" w:rsidR="009E0399" w:rsidRPr="008810BD" w:rsidRDefault="003E51F9" w:rsidP="009E0399">
            <w:pPr>
              <w:pStyle w:val="ListParagraph"/>
              <w:numPr>
                <w:ilvl w:val="0"/>
                <w:numId w:val="6"/>
              </w:numPr>
              <w:jc w:val="both"/>
              <w:rPr>
                <w:rFonts w:ascii="Book Antiqua" w:hAnsi="Book Antiqua"/>
              </w:rPr>
            </w:pPr>
            <w:r w:rsidRPr="008810BD">
              <w:rPr>
                <w:rFonts w:ascii="Book Antiqua" w:hAnsi="Book Antiqua"/>
              </w:rPr>
              <w:t>Project</w:t>
            </w:r>
            <w:r w:rsidR="009E0399" w:rsidRPr="008810BD">
              <w:rPr>
                <w:rFonts w:ascii="Book Antiqua" w:hAnsi="Book Antiqua"/>
              </w:rPr>
              <w:t xml:space="preserve"> service</w:t>
            </w:r>
            <w:r w:rsidRPr="008810BD">
              <w:rPr>
                <w:rFonts w:ascii="Book Antiqua" w:hAnsi="Book Antiqua"/>
              </w:rPr>
              <w:t>s</w:t>
            </w:r>
            <w:r w:rsidR="00871196" w:rsidRPr="008810BD">
              <w:rPr>
                <w:rFonts w:ascii="Book Antiqua" w:hAnsi="Book Antiqua"/>
              </w:rPr>
              <w:t xml:space="preserve"> marked</w:t>
            </w:r>
          </w:p>
          <w:p w14:paraId="46052B71" w14:textId="2CD0FB86" w:rsidR="009E0399" w:rsidRPr="008810BD" w:rsidRDefault="009E0399" w:rsidP="009E0399">
            <w:pPr>
              <w:pStyle w:val="ListParagraph"/>
              <w:numPr>
                <w:ilvl w:val="0"/>
                <w:numId w:val="6"/>
              </w:numPr>
              <w:jc w:val="both"/>
              <w:rPr>
                <w:rFonts w:ascii="Book Antiqua" w:hAnsi="Book Antiqua"/>
              </w:rPr>
            </w:pPr>
            <w:r w:rsidRPr="008810BD">
              <w:rPr>
                <w:rFonts w:ascii="Book Antiqua" w:hAnsi="Book Antiqua"/>
              </w:rPr>
              <w:t>Street names indicating site and service</w:t>
            </w:r>
            <w:r w:rsidR="003E51F9" w:rsidRPr="008810BD">
              <w:rPr>
                <w:rFonts w:ascii="Book Antiqua" w:hAnsi="Book Antiqua"/>
              </w:rPr>
              <w:t>s</w:t>
            </w:r>
          </w:p>
          <w:p w14:paraId="5526BF22" w14:textId="77777777" w:rsidR="00BB5F59" w:rsidRPr="0070227C" w:rsidRDefault="00BB5F59" w:rsidP="00B91DCD">
            <w:pPr>
              <w:ind w:left="720" w:hanging="720"/>
              <w:jc w:val="both"/>
              <w:rPr>
                <w:rFonts w:ascii="Book Antiqua" w:hAnsi="Book Antiqua"/>
              </w:rPr>
            </w:pPr>
          </w:p>
          <w:p w14:paraId="4A7F4CA6" w14:textId="77777777" w:rsidR="00BB5F59" w:rsidRPr="0070227C" w:rsidRDefault="00BB5F59" w:rsidP="00B91DCD">
            <w:pPr>
              <w:ind w:left="720" w:hanging="720"/>
              <w:jc w:val="both"/>
              <w:rPr>
                <w:rFonts w:ascii="Book Antiqua" w:hAnsi="Book Antiqua"/>
                <w:u w:val="single"/>
              </w:rPr>
            </w:pPr>
            <w:r w:rsidRPr="0070227C">
              <w:rPr>
                <w:rFonts w:ascii="Book Antiqua" w:hAnsi="Book Antiqua"/>
                <w:u w:val="single"/>
              </w:rPr>
              <w:t>Provide clear and identifiable color photos of the following:</w:t>
            </w:r>
          </w:p>
          <w:p w14:paraId="10AC5938" w14:textId="68387DFA" w:rsidR="00BB5F59" w:rsidRPr="0070227C" w:rsidRDefault="00BB5F59" w:rsidP="00B91DCD">
            <w:pPr>
              <w:ind w:left="1440" w:hanging="720"/>
              <w:jc w:val="both"/>
              <w:rPr>
                <w:rFonts w:ascii="Book Antiqua" w:hAnsi="Book Antiqua"/>
              </w:rPr>
            </w:pPr>
            <w:r w:rsidRPr="0070227C">
              <w:rPr>
                <w:rFonts w:ascii="Book Antiqua" w:hAnsi="Book Antiqua"/>
              </w:rPr>
              <w:t xml:space="preserve">32e. </w:t>
            </w:r>
            <w:r w:rsidRPr="0070227C">
              <w:rPr>
                <w:rFonts w:ascii="Book Antiqua" w:hAnsi="Book Antiqua"/>
              </w:rPr>
              <w:tab/>
              <w:t>Site</w:t>
            </w:r>
            <w:r w:rsidR="001E5FE7">
              <w:rPr>
                <w:rFonts w:ascii="Book Antiqua" w:hAnsi="Book Antiqua"/>
              </w:rPr>
              <w:t xml:space="preserve"> (interior and road view)</w:t>
            </w:r>
            <w:r w:rsidRPr="0070227C">
              <w:rPr>
                <w:rFonts w:ascii="Book Antiqua" w:hAnsi="Book Antiqua"/>
              </w:rPr>
              <w:t>, site sign and specific markers.</w:t>
            </w:r>
          </w:p>
          <w:p w14:paraId="3EE775D0" w14:textId="77777777" w:rsidR="00BB5F59" w:rsidRPr="0070227C" w:rsidRDefault="00BB5F59" w:rsidP="00B91DCD">
            <w:pPr>
              <w:ind w:left="1440" w:hanging="720"/>
              <w:jc w:val="both"/>
              <w:rPr>
                <w:rFonts w:ascii="Book Antiqua" w:hAnsi="Book Antiqua"/>
              </w:rPr>
            </w:pPr>
          </w:p>
          <w:p w14:paraId="509F7671" w14:textId="77777777" w:rsidR="00BB5F59" w:rsidRPr="0070227C" w:rsidRDefault="00BB5F59" w:rsidP="00B91DCD">
            <w:pPr>
              <w:ind w:left="1440" w:hanging="720"/>
              <w:jc w:val="both"/>
              <w:rPr>
                <w:rFonts w:ascii="Book Antiqua" w:hAnsi="Book Antiqua"/>
              </w:rPr>
            </w:pPr>
            <w:r w:rsidRPr="0070227C">
              <w:rPr>
                <w:rFonts w:ascii="Book Antiqua" w:hAnsi="Book Antiqua"/>
              </w:rPr>
              <w:t>32f.</w:t>
            </w:r>
            <w:r w:rsidRPr="0070227C">
              <w:rPr>
                <w:rFonts w:ascii="Book Antiqua" w:hAnsi="Book Antiqua"/>
              </w:rPr>
              <w:tab/>
              <w:t>Existing structures (shack, schoolhouse, mobile home, barn, etc.)</w:t>
            </w:r>
          </w:p>
          <w:p w14:paraId="108FAAA4" w14:textId="77777777" w:rsidR="00BB5F59" w:rsidRPr="0070227C" w:rsidRDefault="00BB5F59" w:rsidP="00B91DCD">
            <w:pPr>
              <w:ind w:left="1440" w:hanging="720"/>
              <w:jc w:val="both"/>
              <w:rPr>
                <w:rFonts w:ascii="Book Antiqua" w:hAnsi="Book Antiqua"/>
              </w:rPr>
            </w:pPr>
          </w:p>
          <w:p w14:paraId="72920408" w14:textId="1D004FA8" w:rsidR="00BB5F59" w:rsidRPr="0070227C" w:rsidRDefault="00BB5F59" w:rsidP="00B91DCD">
            <w:pPr>
              <w:ind w:left="1440" w:hanging="720"/>
              <w:jc w:val="both"/>
              <w:rPr>
                <w:rFonts w:ascii="Book Antiqua" w:hAnsi="Book Antiqua"/>
              </w:rPr>
            </w:pPr>
            <w:r w:rsidRPr="0070227C">
              <w:rPr>
                <w:rFonts w:ascii="Book Antiqua" w:hAnsi="Book Antiqua"/>
              </w:rPr>
              <w:lastRenderedPageBreak/>
              <w:t>32g.</w:t>
            </w:r>
            <w:r w:rsidRPr="0070227C">
              <w:rPr>
                <w:rFonts w:ascii="Book Antiqua" w:hAnsi="Book Antiqua"/>
              </w:rPr>
              <w:tab/>
              <w:t xml:space="preserve">Above-ground storage tanks storing 100 gallons or more of explosive or flammable liquids within </w:t>
            </w:r>
            <w:r w:rsidR="00E812AA">
              <w:rPr>
                <w:rFonts w:ascii="Book Antiqua" w:hAnsi="Book Antiqua"/>
              </w:rPr>
              <w:t>one (</w:t>
            </w:r>
            <w:r w:rsidRPr="0070227C">
              <w:rPr>
                <w:rFonts w:ascii="Book Antiqua" w:hAnsi="Book Antiqua"/>
              </w:rPr>
              <w:t>1</w:t>
            </w:r>
            <w:r w:rsidR="00E812AA">
              <w:rPr>
                <w:rFonts w:ascii="Book Antiqua" w:hAnsi="Book Antiqua"/>
              </w:rPr>
              <w:t>)</w:t>
            </w:r>
            <w:r w:rsidRPr="0070227C">
              <w:rPr>
                <w:rFonts w:ascii="Book Antiqua" w:hAnsi="Book Antiqua"/>
              </w:rPr>
              <w:t xml:space="preserve"> mile of site.</w:t>
            </w:r>
          </w:p>
          <w:p w14:paraId="66B1986C" w14:textId="77777777" w:rsidR="00BB5F59" w:rsidRPr="0070227C" w:rsidRDefault="00BB5F59" w:rsidP="00B91DCD">
            <w:pPr>
              <w:ind w:left="1440" w:hanging="720"/>
              <w:jc w:val="both"/>
              <w:rPr>
                <w:rFonts w:ascii="Book Antiqua" w:hAnsi="Book Antiqua"/>
              </w:rPr>
            </w:pPr>
          </w:p>
          <w:p w14:paraId="46314844" w14:textId="77777777" w:rsidR="00BB5F59" w:rsidRPr="0070227C" w:rsidRDefault="00BB5F59" w:rsidP="00B91DCD">
            <w:pPr>
              <w:ind w:left="1440" w:hanging="720"/>
              <w:jc w:val="both"/>
              <w:rPr>
                <w:rFonts w:ascii="Book Antiqua" w:hAnsi="Book Antiqua"/>
              </w:rPr>
            </w:pPr>
            <w:r w:rsidRPr="0070227C">
              <w:rPr>
                <w:rFonts w:ascii="Book Antiqua" w:hAnsi="Book Antiqua"/>
              </w:rPr>
              <w:t>32h.</w:t>
            </w:r>
            <w:r w:rsidRPr="0070227C">
              <w:rPr>
                <w:rFonts w:ascii="Book Antiqua" w:hAnsi="Book Antiqua"/>
              </w:rPr>
              <w:tab/>
              <w:t>Any structure on or adjacent to the proposed project over 50 years old.</w:t>
            </w:r>
          </w:p>
          <w:p w14:paraId="6BAE3B28" w14:textId="77777777" w:rsidR="00BB5F59" w:rsidRPr="0070227C" w:rsidRDefault="00BB5F59" w:rsidP="00B91DCD">
            <w:pPr>
              <w:ind w:left="1440" w:hanging="720"/>
              <w:jc w:val="both"/>
              <w:rPr>
                <w:rFonts w:ascii="Book Antiqua" w:hAnsi="Book Antiqua"/>
              </w:rPr>
            </w:pPr>
          </w:p>
          <w:p w14:paraId="1620614C" w14:textId="5F598423" w:rsidR="00BB5F59" w:rsidRPr="0070227C" w:rsidRDefault="00BB5F59" w:rsidP="00B91DCD">
            <w:pPr>
              <w:ind w:left="1440" w:hanging="720"/>
              <w:jc w:val="both"/>
              <w:rPr>
                <w:rFonts w:ascii="Book Antiqua" w:hAnsi="Book Antiqua"/>
              </w:rPr>
            </w:pPr>
            <w:r w:rsidRPr="0070227C">
              <w:rPr>
                <w:rFonts w:ascii="Book Antiqua" w:hAnsi="Book Antiqua"/>
              </w:rPr>
              <w:t>32i.  </w:t>
            </w:r>
            <w:r w:rsidRPr="0070227C">
              <w:rPr>
                <w:rFonts w:ascii="Book Antiqua" w:hAnsi="Book Antiqua"/>
              </w:rPr>
              <w:tab/>
              <w:t>Neighborhood Services</w:t>
            </w:r>
            <w:r w:rsidR="00E812AA" w:rsidRPr="0070227C">
              <w:rPr>
                <w:rFonts w:ascii="Book Antiqua" w:hAnsi="Book Antiqua"/>
              </w:rPr>
              <w:t>.</w:t>
            </w:r>
            <w:r w:rsidR="00E812AA">
              <w:rPr>
                <w:rFonts w:ascii="Book Antiqua" w:hAnsi="Book Antiqua"/>
              </w:rPr>
              <w:t xml:space="preserve"> </w:t>
            </w:r>
            <w:r>
              <w:rPr>
                <w:rFonts w:ascii="Book Antiqua" w:hAnsi="Book Antiqua"/>
              </w:rPr>
              <w:t>Include name of service and complete address on each photo provided</w:t>
            </w:r>
            <w:r w:rsidR="00E812AA">
              <w:rPr>
                <w:rFonts w:ascii="Book Antiqua" w:hAnsi="Book Antiqua"/>
              </w:rPr>
              <w:t xml:space="preserve">. </w:t>
            </w:r>
          </w:p>
          <w:p w14:paraId="73416C82" w14:textId="77777777" w:rsidR="00BB5F59" w:rsidRPr="0070227C" w:rsidRDefault="00BB5F59" w:rsidP="00B91DCD">
            <w:pPr>
              <w:ind w:left="1440" w:hanging="720"/>
              <w:jc w:val="both"/>
              <w:rPr>
                <w:rFonts w:ascii="Book Antiqua" w:hAnsi="Book Antiqua"/>
              </w:rPr>
            </w:pPr>
          </w:p>
          <w:p w14:paraId="2FECB781" w14:textId="0EFE6CE0" w:rsidR="00BB5F59" w:rsidRPr="0070227C" w:rsidRDefault="00BB5F59" w:rsidP="00B91DCD">
            <w:pPr>
              <w:ind w:left="1440" w:hanging="720"/>
              <w:jc w:val="both"/>
              <w:rPr>
                <w:rFonts w:ascii="Book Antiqua" w:hAnsi="Book Antiqua"/>
              </w:rPr>
            </w:pPr>
            <w:r w:rsidRPr="0070227C">
              <w:rPr>
                <w:rFonts w:ascii="Book Antiqua" w:hAnsi="Book Antiqua"/>
              </w:rPr>
              <w:t xml:space="preserve">32j. </w:t>
            </w:r>
            <w:r w:rsidRPr="0070227C">
              <w:rPr>
                <w:rFonts w:ascii="Book Antiqua" w:hAnsi="Book Antiqua"/>
              </w:rPr>
              <w:tab/>
              <w:t>Negative Neighborhood Services</w:t>
            </w:r>
            <w:r w:rsidR="00E812AA" w:rsidRPr="0070227C">
              <w:rPr>
                <w:rFonts w:ascii="Book Antiqua" w:hAnsi="Book Antiqua"/>
              </w:rPr>
              <w:t>.</w:t>
            </w:r>
            <w:r w:rsidR="00E812AA">
              <w:rPr>
                <w:rFonts w:ascii="Book Antiqua" w:hAnsi="Book Antiqua"/>
              </w:rPr>
              <w:t xml:space="preserve"> </w:t>
            </w:r>
            <w:r>
              <w:rPr>
                <w:rFonts w:ascii="Book Antiqua" w:hAnsi="Book Antiqua"/>
              </w:rPr>
              <w:t>Include names of negative service and complete address on each photo provided</w:t>
            </w:r>
            <w:r w:rsidR="00E812AA">
              <w:rPr>
                <w:rFonts w:ascii="Book Antiqua" w:hAnsi="Book Antiqua"/>
              </w:rPr>
              <w:t xml:space="preserve">. </w:t>
            </w:r>
          </w:p>
          <w:p w14:paraId="2748A881" w14:textId="77777777" w:rsidR="00BB5F59" w:rsidRPr="0070227C" w:rsidRDefault="00BB5F59" w:rsidP="00B91DCD">
            <w:pPr>
              <w:jc w:val="both"/>
              <w:rPr>
                <w:rFonts w:ascii="Book Antiqua" w:hAnsi="Book Antiqua"/>
                <w:b/>
                <w:sz w:val="20"/>
                <w:szCs w:val="20"/>
              </w:rPr>
            </w:pPr>
          </w:p>
        </w:tc>
      </w:tr>
      <w:tr w:rsidR="00BB5F59" w:rsidRPr="0070227C" w14:paraId="734E3145" w14:textId="77777777" w:rsidTr="00B91DCD">
        <w:tc>
          <w:tcPr>
            <w:tcW w:w="936" w:type="dxa"/>
          </w:tcPr>
          <w:p w14:paraId="101110F4" w14:textId="77777777" w:rsidR="00BB5F59" w:rsidRPr="0070227C" w:rsidRDefault="00BB5F59" w:rsidP="00B91DCD">
            <w:pPr>
              <w:jc w:val="both"/>
              <w:rPr>
                <w:rFonts w:ascii="Book Antiqua" w:hAnsi="Book Antiqua"/>
                <w:b/>
              </w:rPr>
            </w:pPr>
            <w:r w:rsidRPr="0070227C">
              <w:rPr>
                <w:rFonts w:ascii="Book Antiqua" w:hAnsi="Book Antiqua"/>
                <w:b/>
              </w:rPr>
              <w:lastRenderedPageBreak/>
              <w:t>33.</w:t>
            </w:r>
          </w:p>
        </w:tc>
        <w:tc>
          <w:tcPr>
            <w:tcW w:w="3069" w:type="dxa"/>
          </w:tcPr>
          <w:p w14:paraId="79C428DE" w14:textId="77777777" w:rsidR="00BB5F59" w:rsidRPr="0070227C" w:rsidRDefault="00BB5F59" w:rsidP="00B91DCD">
            <w:pPr>
              <w:rPr>
                <w:rFonts w:ascii="Book Antiqua" w:hAnsi="Book Antiqua"/>
                <w:b/>
              </w:rPr>
            </w:pPr>
            <w:r w:rsidRPr="0070227C">
              <w:rPr>
                <w:rFonts w:ascii="Book Antiqua" w:hAnsi="Book Antiqua"/>
                <w:b/>
              </w:rPr>
              <w:t xml:space="preserve">Utility Letters </w:t>
            </w:r>
            <w:r w:rsidRPr="0070227C">
              <w:rPr>
                <w:rFonts w:ascii="Book Antiqua" w:hAnsi="Book Antiqua"/>
                <w:u w:val="single"/>
              </w:rPr>
              <w:t>(electricity, gas, water, sewage, and telephone)</w:t>
            </w:r>
          </w:p>
          <w:p w14:paraId="7560D0BE" w14:textId="77777777" w:rsidR="00BB5F59" w:rsidRPr="0070227C" w:rsidRDefault="00BB5F59" w:rsidP="00B91DCD">
            <w:pPr>
              <w:jc w:val="both"/>
              <w:rPr>
                <w:rFonts w:ascii="Book Antiqua" w:hAnsi="Book Antiqua"/>
                <w:b/>
                <w:sz w:val="20"/>
                <w:szCs w:val="20"/>
              </w:rPr>
            </w:pPr>
          </w:p>
          <w:p w14:paraId="1E351238" w14:textId="77777777" w:rsidR="00BB5F59" w:rsidRPr="0070227C" w:rsidRDefault="00BB5F59" w:rsidP="00B91DCD">
            <w:pPr>
              <w:autoSpaceDE w:val="0"/>
              <w:autoSpaceDN w:val="0"/>
              <w:adjustRightInd w:val="0"/>
              <w:rPr>
                <w:rFonts w:ascii="Book Antiqua" w:hAnsi="Book Antiqua" w:cs="Times New Roman"/>
                <w:color w:val="000000"/>
                <w:sz w:val="20"/>
                <w:szCs w:val="20"/>
              </w:rPr>
            </w:pPr>
            <w:r w:rsidRPr="0070227C">
              <w:rPr>
                <w:rFonts w:ascii="Book Antiqua" w:hAnsi="Book Antiqua" w:cs="Times New Roman"/>
                <w:color w:val="000000"/>
                <w:sz w:val="20"/>
                <w:szCs w:val="20"/>
              </w:rPr>
              <w:t xml:space="preserve">. </w:t>
            </w:r>
          </w:p>
          <w:p w14:paraId="7508B84C" w14:textId="77777777" w:rsidR="00BB5F59" w:rsidRPr="0070227C" w:rsidRDefault="00BB5F59" w:rsidP="00B91DCD">
            <w:pPr>
              <w:jc w:val="both"/>
              <w:rPr>
                <w:rFonts w:ascii="Book Antiqua" w:hAnsi="Book Antiqua"/>
                <w:b/>
                <w:sz w:val="20"/>
                <w:szCs w:val="20"/>
              </w:rPr>
            </w:pPr>
          </w:p>
        </w:tc>
        <w:tc>
          <w:tcPr>
            <w:tcW w:w="6790" w:type="dxa"/>
          </w:tcPr>
          <w:p w14:paraId="6A932029" w14:textId="12129CCE" w:rsidR="00BB5F59" w:rsidRPr="0070227C" w:rsidRDefault="00BB5F59" w:rsidP="00B91DCD">
            <w:pPr>
              <w:rPr>
                <w:rFonts w:ascii="Book Antiqua" w:hAnsi="Book Antiqua"/>
              </w:rPr>
            </w:pPr>
            <w:r w:rsidRPr="0070227C">
              <w:rPr>
                <w:rFonts w:ascii="Book Antiqua" w:hAnsi="Book Antiqua"/>
              </w:rPr>
              <w:t xml:space="preserve">Utility letters must demonstrate adequate infrastructure capacity, must be dated within six (6) months of the Application Package date, and submitted on the respective utility company’s letterhead. The sewage letter must state that there is </w:t>
            </w:r>
            <w:r w:rsidRPr="0070227C">
              <w:rPr>
                <w:rFonts w:ascii="Book Antiqua" w:hAnsi="Book Antiqua"/>
                <w:b/>
              </w:rPr>
              <w:t>capacity or availability to serve the proposed number of units for this Project</w:t>
            </w:r>
            <w:r w:rsidR="00E812AA" w:rsidRPr="0070227C">
              <w:rPr>
                <w:rFonts w:ascii="Book Antiqua" w:hAnsi="Book Antiqua"/>
              </w:rPr>
              <w:t xml:space="preserve">. </w:t>
            </w:r>
            <w:r w:rsidRPr="0070227C">
              <w:rPr>
                <w:rFonts w:ascii="Book Antiqua" w:hAnsi="Book Antiqua"/>
              </w:rPr>
              <w:t>The letters must be signed by an authorized official of the designated utility company</w:t>
            </w:r>
            <w:r w:rsidR="00E812AA" w:rsidRPr="0070227C">
              <w:rPr>
                <w:rFonts w:ascii="Book Antiqua" w:hAnsi="Book Antiqua"/>
              </w:rPr>
              <w:t xml:space="preserve">. </w:t>
            </w:r>
            <w:r w:rsidRPr="0070227C">
              <w:rPr>
                <w:rFonts w:ascii="Book Antiqua" w:hAnsi="Book Antiqua"/>
              </w:rPr>
              <w:t>Existing properties must provide a letter from the utility company stating they are currently serving the property, or the Responsible Owner may provide utility invoices as evidence of service</w:t>
            </w:r>
            <w:r w:rsidR="00E812AA" w:rsidRPr="0070227C">
              <w:rPr>
                <w:rFonts w:ascii="Book Antiqua" w:hAnsi="Book Antiqua"/>
              </w:rPr>
              <w:t xml:space="preserve">. </w:t>
            </w:r>
          </w:p>
          <w:p w14:paraId="2945BC1B" w14:textId="77777777" w:rsidR="00BB5F59" w:rsidRPr="0070227C" w:rsidRDefault="00BB5F59" w:rsidP="00B91DCD">
            <w:pPr>
              <w:jc w:val="both"/>
              <w:rPr>
                <w:rFonts w:ascii="Book Antiqua" w:hAnsi="Book Antiqua"/>
                <w:b/>
                <w:sz w:val="20"/>
                <w:szCs w:val="20"/>
              </w:rPr>
            </w:pPr>
          </w:p>
        </w:tc>
      </w:tr>
      <w:tr w:rsidR="00BB5F59" w:rsidRPr="0070227C" w14:paraId="0756D55C" w14:textId="77777777" w:rsidTr="00B91DCD">
        <w:tc>
          <w:tcPr>
            <w:tcW w:w="936" w:type="dxa"/>
          </w:tcPr>
          <w:p w14:paraId="19C51FA0" w14:textId="77777777" w:rsidR="00BB5F59" w:rsidRPr="0070227C" w:rsidRDefault="00BB5F59" w:rsidP="00B91DCD">
            <w:pPr>
              <w:jc w:val="both"/>
              <w:rPr>
                <w:rFonts w:ascii="Book Antiqua" w:hAnsi="Book Antiqua"/>
                <w:b/>
                <w:sz w:val="20"/>
                <w:szCs w:val="20"/>
              </w:rPr>
            </w:pPr>
            <w:r w:rsidRPr="0070227C">
              <w:rPr>
                <w:rFonts w:ascii="Book Antiqua" w:hAnsi="Book Antiqua"/>
                <w:b/>
                <w:sz w:val="20"/>
                <w:szCs w:val="20"/>
              </w:rPr>
              <w:t>34.</w:t>
            </w:r>
          </w:p>
        </w:tc>
        <w:tc>
          <w:tcPr>
            <w:tcW w:w="3069" w:type="dxa"/>
          </w:tcPr>
          <w:p w14:paraId="3A5B04D5" w14:textId="77777777" w:rsidR="00BB5F59" w:rsidRPr="0070227C" w:rsidRDefault="00BB5F59" w:rsidP="00B91DCD">
            <w:pPr>
              <w:rPr>
                <w:rFonts w:ascii="Book Antiqua" w:hAnsi="Book Antiqua"/>
                <w:b/>
                <w:sz w:val="20"/>
                <w:szCs w:val="20"/>
              </w:rPr>
            </w:pPr>
            <w:r w:rsidRPr="0070227C">
              <w:rPr>
                <w:rFonts w:ascii="Book Antiqua" w:hAnsi="Book Antiqua"/>
                <w:u w:val="single"/>
              </w:rPr>
              <w:t>Utility Allowance Documentation</w:t>
            </w:r>
          </w:p>
        </w:tc>
        <w:tc>
          <w:tcPr>
            <w:tcW w:w="6790" w:type="dxa"/>
          </w:tcPr>
          <w:p w14:paraId="50D532B3" w14:textId="79781ABF" w:rsidR="00BB5F59" w:rsidRPr="0070227C" w:rsidRDefault="00BB5F59" w:rsidP="00B91DCD">
            <w:pPr>
              <w:rPr>
                <w:rFonts w:ascii="Book Antiqua" w:hAnsi="Book Antiqua"/>
              </w:rPr>
            </w:pPr>
            <w:r w:rsidRPr="0070227C">
              <w:rPr>
                <w:rFonts w:ascii="Book Antiqua" w:hAnsi="Book Antiqua"/>
              </w:rPr>
              <w:t>The Responsible Owner must provide utility allowance documentation from the utility provider, the local Public Housing Authority (PHA), HUD utility schedule model, or the Energy Consumption Model</w:t>
            </w:r>
            <w:r w:rsidR="00E812AA" w:rsidRPr="0070227C">
              <w:rPr>
                <w:rFonts w:ascii="Book Antiqua" w:hAnsi="Book Antiqua"/>
              </w:rPr>
              <w:t xml:space="preserve">. </w:t>
            </w:r>
            <w:r w:rsidRPr="0070227C">
              <w:rPr>
                <w:rFonts w:ascii="Book Antiqua" w:hAnsi="Book Antiqua"/>
              </w:rPr>
              <w:t xml:space="preserve">PHA utility allowances must be </w:t>
            </w:r>
            <w:r w:rsidR="00E812AA" w:rsidRPr="0070227C">
              <w:rPr>
                <w:rFonts w:ascii="Book Antiqua" w:hAnsi="Book Antiqua"/>
              </w:rPr>
              <w:t>current,</w:t>
            </w:r>
            <w:r w:rsidRPr="0070227C">
              <w:rPr>
                <w:rFonts w:ascii="Book Antiqua" w:hAnsi="Book Antiqua"/>
              </w:rPr>
              <w:t xml:space="preserve"> or the applicant must submit a letter from the PHA stating the utility allowance is the most recent. Public Housing Authority utility allowance is not permitted for HOME Projects. </w:t>
            </w:r>
          </w:p>
          <w:p w14:paraId="1E06D645" w14:textId="77777777" w:rsidR="00BB5F59" w:rsidRPr="0070227C" w:rsidRDefault="00BB5F59" w:rsidP="00B91DCD">
            <w:pPr>
              <w:jc w:val="both"/>
              <w:rPr>
                <w:rFonts w:ascii="Book Antiqua" w:hAnsi="Book Antiqua"/>
                <w:b/>
                <w:sz w:val="20"/>
                <w:szCs w:val="20"/>
              </w:rPr>
            </w:pPr>
          </w:p>
        </w:tc>
      </w:tr>
      <w:tr w:rsidR="00BB5F59" w:rsidRPr="0070227C" w14:paraId="379B5DD8" w14:textId="77777777" w:rsidTr="00B91DCD">
        <w:tc>
          <w:tcPr>
            <w:tcW w:w="936" w:type="dxa"/>
          </w:tcPr>
          <w:p w14:paraId="2943D80E" w14:textId="77777777" w:rsidR="00BB5F59" w:rsidRPr="0070227C" w:rsidRDefault="00BB5F59" w:rsidP="00B91DCD">
            <w:pPr>
              <w:jc w:val="both"/>
              <w:rPr>
                <w:rFonts w:ascii="Book Antiqua" w:hAnsi="Book Antiqua"/>
                <w:b/>
              </w:rPr>
            </w:pPr>
            <w:r w:rsidRPr="0070227C">
              <w:rPr>
                <w:rFonts w:ascii="Book Antiqua" w:hAnsi="Book Antiqua"/>
                <w:b/>
              </w:rPr>
              <w:t>36.</w:t>
            </w:r>
          </w:p>
        </w:tc>
        <w:tc>
          <w:tcPr>
            <w:tcW w:w="3069" w:type="dxa"/>
          </w:tcPr>
          <w:p w14:paraId="2AC45C51" w14:textId="77777777" w:rsidR="00BB5F59" w:rsidRPr="0070227C" w:rsidRDefault="00BB5F59" w:rsidP="00B91DCD">
            <w:pPr>
              <w:rPr>
                <w:rFonts w:ascii="Book Antiqua" w:hAnsi="Book Antiqua"/>
                <w:b/>
                <w:sz w:val="20"/>
                <w:szCs w:val="20"/>
              </w:rPr>
            </w:pPr>
            <w:r w:rsidRPr="0070227C">
              <w:rPr>
                <w:rFonts w:ascii="Book Antiqua" w:hAnsi="Book Antiqua"/>
                <w:u w:val="single"/>
              </w:rPr>
              <w:t>Notice to Residential Tenant Not Displaced (For HOME Projects Only)</w:t>
            </w:r>
          </w:p>
        </w:tc>
        <w:tc>
          <w:tcPr>
            <w:tcW w:w="6790" w:type="dxa"/>
          </w:tcPr>
          <w:p w14:paraId="4A1650FD" w14:textId="77777777" w:rsidR="00BB5F59" w:rsidRPr="0070227C" w:rsidRDefault="00BB5F59" w:rsidP="00B91DCD">
            <w:pPr>
              <w:rPr>
                <w:rFonts w:ascii="Book Antiqua" w:hAnsi="Book Antiqua"/>
                <w:color w:val="FF0000"/>
              </w:rPr>
            </w:pPr>
            <w:r w:rsidRPr="0070227C">
              <w:rPr>
                <w:rFonts w:ascii="Book Antiqua" w:hAnsi="Book Antiqua"/>
              </w:rPr>
              <w:t xml:space="preserve">The regulations of the Uniform Relocation Act (URA) require that information notices be given to existing tenants regarding their rights when their existing place of residence may be acquired, rehabilitated, converted, and/or demolished, whether or not the tenant may be relocated or displaced. </w:t>
            </w:r>
          </w:p>
          <w:p w14:paraId="552DD147" w14:textId="77777777" w:rsidR="00BB5F59" w:rsidRPr="0070227C" w:rsidRDefault="00BB5F59" w:rsidP="00B91DCD">
            <w:pPr>
              <w:rPr>
                <w:rFonts w:ascii="Book Antiqua" w:hAnsi="Book Antiqua"/>
              </w:rPr>
            </w:pPr>
          </w:p>
          <w:p w14:paraId="59C262B0" w14:textId="0FA71963" w:rsidR="00BB5F59" w:rsidRPr="0070227C" w:rsidRDefault="00BB5F59" w:rsidP="00B91DCD">
            <w:pPr>
              <w:rPr>
                <w:rFonts w:ascii="Book Antiqua" w:hAnsi="Book Antiqua"/>
              </w:rPr>
            </w:pPr>
            <w:r w:rsidRPr="0070227C">
              <w:rPr>
                <w:rFonts w:ascii="Book Antiqua" w:hAnsi="Book Antiqua"/>
                <w:u w:val="single"/>
              </w:rPr>
              <w:t>Notice to Prospective Tenants (For HOME Projects Only)</w:t>
            </w:r>
            <w:r w:rsidRPr="0070227C">
              <w:rPr>
                <w:rFonts w:ascii="Book Antiqua" w:hAnsi="Book Antiqua"/>
              </w:rPr>
              <w:t xml:space="preserve"> - The regulations of the URA require that notices be given to prospective tenants regarding their rights when their prospective place of residence may be acquired, rehabilitated, converted, and/or demolished, whether or not the tenant may be relocated or displaced</w:t>
            </w:r>
            <w:r w:rsidR="00E812AA" w:rsidRPr="0070227C">
              <w:rPr>
                <w:rFonts w:ascii="Book Antiqua" w:hAnsi="Book Antiqua"/>
              </w:rPr>
              <w:t xml:space="preserve">. </w:t>
            </w:r>
          </w:p>
          <w:p w14:paraId="1150E83C" w14:textId="77777777" w:rsidR="00BB5F59" w:rsidRPr="0070227C" w:rsidRDefault="00BB5F59" w:rsidP="00B91DCD">
            <w:pPr>
              <w:rPr>
                <w:rFonts w:ascii="Book Antiqua" w:hAnsi="Book Antiqua"/>
              </w:rPr>
            </w:pPr>
          </w:p>
          <w:p w14:paraId="67EA07A8" w14:textId="77777777" w:rsidR="00BB5F59" w:rsidRPr="0070227C" w:rsidRDefault="00BB5F59" w:rsidP="00B91DCD">
            <w:pPr>
              <w:rPr>
                <w:rFonts w:ascii="Book Antiqua" w:hAnsi="Book Antiqua"/>
              </w:rPr>
            </w:pPr>
            <w:r w:rsidRPr="0070227C">
              <w:rPr>
                <w:rFonts w:ascii="Book Antiqua" w:hAnsi="Book Antiqua"/>
              </w:rPr>
              <w:t xml:space="preserve">Example form letters for preparing tenant notices are available on the AHFA website at the following link: </w:t>
            </w:r>
            <w:hyperlink r:id="rId21" w:history="1">
              <w:r w:rsidRPr="0070227C">
                <w:rPr>
                  <w:rStyle w:val="Hyperlink"/>
                  <w:rFonts w:ascii="Book Antiqua" w:hAnsi="Book Antiqua"/>
                </w:rPr>
                <w:t>http://www.ahfa.com/multifamily/allocation-application-information/apply-for-funding</w:t>
              </w:r>
            </w:hyperlink>
          </w:p>
          <w:p w14:paraId="1834AB46" w14:textId="77777777" w:rsidR="00BB5F59" w:rsidRPr="0070227C" w:rsidRDefault="00BB5F59" w:rsidP="00B91DCD">
            <w:pPr>
              <w:jc w:val="both"/>
              <w:rPr>
                <w:rFonts w:ascii="Book Antiqua" w:hAnsi="Book Antiqua"/>
                <w:b/>
                <w:sz w:val="20"/>
                <w:szCs w:val="20"/>
              </w:rPr>
            </w:pPr>
          </w:p>
        </w:tc>
      </w:tr>
      <w:tr w:rsidR="00BB5F59" w:rsidRPr="0070227C" w14:paraId="5CB6C291" w14:textId="77777777" w:rsidTr="00B91DCD">
        <w:tc>
          <w:tcPr>
            <w:tcW w:w="936" w:type="dxa"/>
          </w:tcPr>
          <w:p w14:paraId="5E6BF0E6" w14:textId="77777777" w:rsidR="00BB5F59" w:rsidRPr="0070227C" w:rsidRDefault="00BB5F59" w:rsidP="00B91DCD">
            <w:pPr>
              <w:jc w:val="both"/>
              <w:rPr>
                <w:rFonts w:ascii="Book Antiqua" w:hAnsi="Book Antiqua"/>
                <w:b/>
              </w:rPr>
            </w:pPr>
            <w:r w:rsidRPr="0070227C">
              <w:rPr>
                <w:rFonts w:ascii="Book Antiqua" w:hAnsi="Book Antiqua"/>
                <w:b/>
              </w:rPr>
              <w:lastRenderedPageBreak/>
              <w:t>38.</w:t>
            </w:r>
          </w:p>
        </w:tc>
        <w:tc>
          <w:tcPr>
            <w:tcW w:w="3069" w:type="dxa"/>
          </w:tcPr>
          <w:p w14:paraId="6E0581B1" w14:textId="77777777" w:rsidR="00BB5F59" w:rsidRPr="0070227C" w:rsidRDefault="00BB5F59" w:rsidP="00B91DCD">
            <w:pPr>
              <w:rPr>
                <w:rFonts w:ascii="Book Antiqua" w:hAnsi="Book Antiqua"/>
                <w:u w:val="single"/>
              </w:rPr>
            </w:pPr>
            <w:r w:rsidRPr="0070227C">
              <w:rPr>
                <w:rFonts w:ascii="Book Antiqua" w:hAnsi="Book Antiqua"/>
                <w:u w:val="single"/>
              </w:rPr>
              <w:t>Firm Commitment (Construction and Permanent Commitment Letters) from a Lending Institution</w:t>
            </w:r>
          </w:p>
          <w:p w14:paraId="644D50D8" w14:textId="77777777" w:rsidR="00BB5F59" w:rsidRPr="0070227C" w:rsidRDefault="00BB5F59" w:rsidP="00B91DCD">
            <w:pPr>
              <w:jc w:val="both"/>
              <w:rPr>
                <w:rFonts w:ascii="Book Antiqua" w:hAnsi="Book Antiqua"/>
                <w:b/>
                <w:sz w:val="20"/>
                <w:szCs w:val="20"/>
              </w:rPr>
            </w:pPr>
          </w:p>
          <w:p w14:paraId="05235DE4" w14:textId="77777777" w:rsidR="00BB5F59" w:rsidRPr="0070227C" w:rsidRDefault="00BB5F59" w:rsidP="00B91DCD">
            <w:pPr>
              <w:rPr>
                <w:rFonts w:ascii="Book Antiqua" w:hAnsi="Book Antiqua"/>
                <w:b/>
              </w:rPr>
            </w:pPr>
          </w:p>
        </w:tc>
        <w:tc>
          <w:tcPr>
            <w:tcW w:w="6790" w:type="dxa"/>
          </w:tcPr>
          <w:p w14:paraId="38D5AB20" w14:textId="5744BBEE" w:rsidR="00BB5F59" w:rsidRPr="0070227C" w:rsidRDefault="00BB5F59" w:rsidP="00B91DCD">
            <w:pPr>
              <w:rPr>
                <w:rFonts w:ascii="Book Antiqua" w:hAnsi="Book Antiqua"/>
              </w:rPr>
            </w:pPr>
            <w:r w:rsidRPr="0070227C">
              <w:rPr>
                <w:rFonts w:ascii="Book Antiqua" w:hAnsi="Book Antiqua"/>
              </w:rPr>
              <w:t xml:space="preserve">The construction/permanent commitments must be a fully executed </w:t>
            </w:r>
            <w:r w:rsidRPr="0070227C">
              <w:rPr>
                <w:rFonts w:ascii="Book Antiqua" w:hAnsi="Book Antiqua"/>
                <w:i/>
              </w:rPr>
              <w:t>firm</w:t>
            </w:r>
            <w:r w:rsidRPr="0070227C">
              <w:rPr>
                <w:rFonts w:ascii="Book Antiqua" w:hAnsi="Book Antiqua"/>
              </w:rPr>
              <w:t xml:space="preserve"> letter of commitment from a Lending Institution. Please see the Defined Terms for Multifamily Funding Programs at </w:t>
            </w:r>
            <w:hyperlink r:id="rId22" w:history="1">
              <w:r w:rsidRPr="0070227C">
                <w:rPr>
                  <w:rStyle w:val="Hyperlink"/>
                  <w:rFonts w:ascii="Book Antiqua" w:hAnsi="Book Antiqua"/>
                </w:rPr>
                <w:t>www.ahfa.com</w:t>
              </w:r>
            </w:hyperlink>
            <w:r w:rsidRPr="0070227C">
              <w:rPr>
                <w:rFonts w:ascii="Book Antiqua" w:hAnsi="Book Antiqua"/>
              </w:rPr>
              <w:t xml:space="preserve"> for the definition of a </w:t>
            </w:r>
            <w:r w:rsidRPr="001E5FE7">
              <w:rPr>
                <w:rStyle w:val="et031"/>
                <w:rFonts w:ascii="Book Antiqua" w:hAnsi="Book Antiqua"/>
                <w:i w:val="0"/>
                <w:iCs w:val="0"/>
                <w:color w:val="333333"/>
                <w:lang w:val="en"/>
              </w:rPr>
              <w:t>Lending Institution. The borrower</w:t>
            </w:r>
            <w:r w:rsidRPr="001E5FE7">
              <w:rPr>
                <w:rFonts w:ascii="Book Antiqua" w:hAnsi="Book Antiqua"/>
                <w:i/>
                <w:iCs/>
              </w:rPr>
              <w:t xml:space="preserve"> </w:t>
            </w:r>
            <w:r w:rsidRPr="001E5FE7">
              <w:rPr>
                <w:rFonts w:ascii="Book Antiqua" w:hAnsi="Book Antiqua"/>
              </w:rPr>
              <w:t>must accept the commitments, if required by the</w:t>
            </w:r>
            <w:r w:rsidRPr="0070227C">
              <w:rPr>
                <w:rFonts w:ascii="Book Antiqua" w:hAnsi="Book Antiqua"/>
              </w:rPr>
              <w:t xml:space="preserve"> Lending Institution</w:t>
            </w:r>
            <w:r w:rsidR="00E812AA" w:rsidRPr="0070227C">
              <w:rPr>
                <w:rFonts w:ascii="Book Antiqua" w:hAnsi="Book Antiqua"/>
              </w:rPr>
              <w:t xml:space="preserve">. </w:t>
            </w:r>
            <w:r w:rsidRPr="0070227C">
              <w:rPr>
                <w:rFonts w:ascii="Book Antiqua" w:hAnsi="Book Antiqua"/>
              </w:rPr>
              <w:t xml:space="preserve">A general letter of interest or support is </w:t>
            </w:r>
            <w:r w:rsidRPr="001E5FE7">
              <w:rPr>
                <w:rFonts w:ascii="Book Antiqua" w:hAnsi="Book Antiqua"/>
              </w:rPr>
              <w:t>not</w:t>
            </w:r>
            <w:r w:rsidRPr="0070227C">
              <w:rPr>
                <w:rFonts w:ascii="Book Antiqua" w:hAnsi="Book Antiqua"/>
                <w:i/>
                <w:iCs/>
              </w:rPr>
              <w:t xml:space="preserve"> </w:t>
            </w:r>
            <w:r w:rsidRPr="0070227C">
              <w:rPr>
                <w:rFonts w:ascii="Book Antiqua" w:hAnsi="Book Antiqua"/>
              </w:rPr>
              <w:t>a firm commitment. To be considered a firm commitment; the document must contain the terms, conditions, interest rate, disbursement conditions, security requirements, and repayment provisions and be signed by an authorized representative of the lending institution. The commitment may be subject to an allocation of Housing Credits or HOME funds. The commitment may not be subject to final credit approval by the lending institution</w:t>
            </w:r>
            <w:r w:rsidR="00E812AA" w:rsidRPr="0070227C">
              <w:rPr>
                <w:rFonts w:ascii="Book Antiqua" w:hAnsi="Book Antiqua"/>
              </w:rPr>
              <w:t xml:space="preserve">. </w:t>
            </w:r>
          </w:p>
          <w:p w14:paraId="7812C669" w14:textId="77777777" w:rsidR="00BB5F59" w:rsidRPr="0070227C" w:rsidRDefault="00BB5F59" w:rsidP="00B91DCD">
            <w:pPr>
              <w:rPr>
                <w:rFonts w:ascii="Book Antiqua" w:hAnsi="Book Antiqua"/>
              </w:rPr>
            </w:pPr>
          </w:p>
          <w:p w14:paraId="0352978B" w14:textId="77777777" w:rsidR="00BB5F59" w:rsidRPr="0070227C" w:rsidRDefault="00BB5F59" w:rsidP="00B91DCD">
            <w:pPr>
              <w:rPr>
                <w:rFonts w:ascii="Book Antiqua" w:hAnsi="Book Antiqua"/>
              </w:rPr>
            </w:pPr>
            <w:r w:rsidRPr="0070227C">
              <w:rPr>
                <w:rFonts w:ascii="Book Antiqua" w:hAnsi="Book Antiqua"/>
              </w:rPr>
              <w:t>If the Responsible Owner is applying for HOME funds, the first mortgage must have a twenty-year term and a twenty-year amortization. If the Project is an acquisition/rehabilitation and the Responsible Owner is assuming the existing mortgage, the Responsible Owner must submit an approved assumption/transfer agreement or a commitment from the applicable lending institution approving the transfer.</w:t>
            </w:r>
          </w:p>
          <w:p w14:paraId="128C6A78" w14:textId="77777777" w:rsidR="00BB5F59" w:rsidRPr="0070227C" w:rsidRDefault="00BB5F59" w:rsidP="00B91DCD">
            <w:pPr>
              <w:rPr>
                <w:rFonts w:ascii="Book Antiqua" w:hAnsi="Book Antiqua"/>
              </w:rPr>
            </w:pPr>
          </w:p>
          <w:p w14:paraId="2FDD2F33" w14:textId="77777777" w:rsidR="00BB5F59" w:rsidRPr="0070227C" w:rsidRDefault="00BB5F59" w:rsidP="00B91DCD">
            <w:pPr>
              <w:rPr>
                <w:rFonts w:ascii="Book Antiqua" w:hAnsi="Book Antiqua"/>
              </w:rPr>
            </w:pPr>
            <w:r w:rsidRPr="0070227C">
              <w:rPr>
                <w:rFonts w:ascii="Book Antiqua" w:hAnsi="Book Antiqua"/>
              </w:rPr>
              <w:t xml:space="preserve">If proposing to pay off an existing loan(s), the Responsible </w:t>
            </w:r>
          </w:p>
          <w:p w14:paraId="53688B72" w14:textId="77777777" w:rsidR="00BB5F59" w:rsidRPr="0070227C" w:rsidRDefault="00BB5F59" w:rsidP="00B91DCD">
            <w:pPr>
              <w:rPr>
                <w:rFonts w:ascii="Book Antiqua" w:hAnsi="Book Antiqua"/>
              </w:rPr>
            </w:pPr>
            <w:r w:rsidRPr="0070227C">
              <w:rPr>
                <w:rFonts w:ascii="Book Antiqua" w:hAnsi="Book Antiqua"/>
              </w:rPr>
              <w:t>Owner must provide documentation from the lender(s) of the</w:t>
            </w:r>
          </w:p>
          <w:p w14:paraId="6CBA7F09" w14:textId="77777777" w:rsidR="00BB5F59" w:rsidRPr="0070227C" w:rsidRDefault="00BB5F59" w:rsidP="00B91DCD">
            <w:pPr>
              <w:rPr>
                <w:rFonts w:ascii="Book Antiqua" w:hAnsi="Book Antiqua"/>
                <w:color w:val="1F497D"/>
              </w:rPr>
            </w:pPr>
            <w:r w:rsidRPr="0070227C">
              <w:rPr>
                <w:rFonts w:ascii="Book Antiqua" w:hAnsi="Book Antiqua"/>
              </w:rPr>
              <w:t>loan pay off amount, any fees and/or penalties associated with the proposed pay off(s).</w:t>
            </w:r>
          </w:p>
          <w:p w14:paraId="49A86851" w14:textId="77777777" w:rsidR="00BB5F59" w:rsidRPr="0070227C" w:rsidRDefault="00BB5F59" w:rsidP="00B91DCD">
            <w:pPr>
              <w:rPr>
                <w:rFonts w:ascii="Book Antiqua" w:hAnsi="Book Antiqua"/>
                <w:b/>
                <w:sz w:val="20"/>
                <w:szCs w:val="20"/>
              </w:rPr>
            </w:pPr>
          </w:p>
        </w:tc>
      </w:tr>
      <w:tr w:rsidR="00BB5F59" w:rsidRPr="0070227C" w14:paraId="175C8654" w14:textId="77777777" w:rsidTr="00B91DCD">
        <w:tc>
          <w:tcPr>
            <w:tcW w:w="936" w:type="dxa"/>
          </w:tcPr>
          <w:p w14:paraId="6A531807" w14:textId="77777777" w:rsidR="00BB5F59" w:rsidRPr="0070227C" w:rsidRDefault="00BB5F59" w:rsidP="00B91DCD">
            <w:pPr>
              <w:jc w:val="both"/>
              <w:rPr>
                <w:rFonts w:ascii="Book Antiqua" w:hAnsi="Book Antiqua"/>
                <w:b/>
              </w:rPr>
            </w:pPr>
            <w:r w:rsidRPr="0070227C">
              <w:rPr>
                <w:rFonts w:ascii="Book Antiqua" w:hAnsi="Book Antiqua"/>
                <w:b/>
              </w:rPr>
              <w:t>39.</w:t>
            </w:r>
          </w:p>
        </w:tc>
        <w:tc>
          <w:tcPr>
            <w:tcW w:w="3069" w:type="dxa"/>
          </w:tcPr>
          <w:p w14:paraId="10CDBF34" w14:textId="77777777" w:rsidR="00BB5F59" w:rsidRPr="00BB5F59" w:rsidRDefault="00BB5F59" w:rsidP="00B91DCD">
            <w:pPr>
              <w:rPr>
                <w:rFonts w:ascii="Book Antiqua" w:hAnsi="Book Antiqua"/>
                <w:b/>
                <w:lang w:val="fr-FR"/>
              </w:rPr>
            </w:pPr>
            <w:r w:rsidRPr="00BB5F59">
              <w:rPr>
                <w:rFonts w:ascii="Book Antiqua" w:hAnsi="Book Antiqua"/>
                <w:u w:val="single"/>
                <w:lang w:val="fr-FR"/>
              </w:rPr>
              <w:t xml:space="preserve">Census Tract Verification Letter (QCT/DDA) </w:t>
            </w:r>
          </w:p>
        </w:tc>
        <w:tc>
          <w:tcPr>
            <w:tcW w:w="6790" w:type="dxa"/>
          </w:tcPr>
          <w:p w14:paraId="402CEEA1" w14:textId="74B4FDF7" w:rsidR="00BB5F59" w:rsidRPr="0070227C" w:rsidRDefault="00BB5F59" w:rsidP="00B91DCD">
            <w:pPr>
              <w:rPr>
                <w:rFonts w:ascii="Book Antiqua" w:hAnsi="Book Antiqua"/>
              </w:rPr>
            </w:pPr>
            <w:r w:rsidRPr="0070227C">
              <w:rPr>
                <w:rFonts w:ascii="Book Antiqua" w:hAnsi="Book Antiqua"/>
              </w:rPr>
              <w:t>Provide a letter from the applicable governing authority verifying the census tract</w:t>
            </w:r>
            <w:r w:rsidR="00E812AA" w:rsidRPr="0070227C">
              <w:rPr>
                <w:rFonts w:ascii="Book Antiqua" w:hAnsi="Book Antiqua"/>
              </w:rPr>
              <w:t xml:space="preserve">. </w:t>
            </w:r>
            <w:r w:rsidRPr="0070227C">
              <w:rPr>
                <w:rFonts w:ascii="Book Antiqua" w:hAnsi="Book Antiqua"/>
              </w:rPr>
              <w:t xml:space="preserve">This information will be used to determine if the site is located in a Qualified Census Tract. A letter is not required for Difficult to Development Areas (DDAs). A listing of the </w:t>
            </w:r>
            <w:r>
              <w:rPr>
                <w:rFonts w:ascii="Book Antiqua" w:hAnsi="Book Antiqua"/>
              </w:rPr>
              <w:t>202</w:t>
            </w:r>
            <w:r w:rsidR="00A42FDD">
              <w:rPr>
                <w:rFonts w:ascii="Book Antiqua" w:hAnsi="Book Antiqua"/>
              </w:rPr>
              <w:t>4</w:t>
            </w:r>
            <w:r w:rsidRPr="00823C5B">
              <w:rPr>
                <w:rFonts w:ascii="Book Antiqua" w:hAnsi="Book Antiqua"/>
              </w:rPr>
              <w:t xml:space="preserve"> </w:t>
            </w:r>
            <w:r w:rsidRPr="0070227C">
              <w:rPr>
                <w:rFonts w:ascii="Book Antiqua" w:hAnsi="Book Antiqua"/>
              </w:rPr>
              <w:t>Qualified Census Tracts and Difficult Development Areas is available on the AHFA website at the following link:</w:t>
            </w:r>
          </w:p>
          <w:p w14:paraId="16CB6DEF" w14:textId="77777777" w:rsidR="00BB5F59" w:rsidRPr="0070227C" w:rsidRDefault="00BB14BB" w:rsidP="00B91DCD">
            <w:pPr>
              <w:ind w:left="720"/>
              <w:jc w:val="both"/>
              <w:rPr>
                <w:rStyle w:val="Hyperlink"/>
                <w:rFonts w:ascii="Book Antiqua" w:hAnsi="Book Antiqua"/>
              </w:rPr>
            </w:pPr>
            <w:hyperlink r:id="rId23" w:history="1">
              <w:r w:rsidR="00BB5F59" w:rsidRPr="0070227C">
                <w:rPr>
                  <w:rStyle w:val="Hyperlink"/>
                  <w:rFonts w:ascii="Book Antiqua" w:hAnsi="Book Antiqua"/>
                </w:rPr>
                <w:t>http://www.ahfa.com/multifamily/allocation-application-information/apply-for-funding</w:t>
              </w:r>
            </w:hyperlink>
          </w:p>
          <w:p w14:paraId="15451C54" w14:textId="77777777" w:rsidR="00BB5F59" w:rsidRPr="0070227C" w:rsidRDefault="00BB5F59" w:rsidP="00B91DCD">
            <w:pPr>
              <w:jc w:val="both"/>
              <w:rPr>
                <w:rFonts w:ascii="Book Antiqua" w:hAnsi="Book Antiqua"/>
                <w:b/>
              </w:rPr>
            </w:pPr>
          </w:p>
        </w:tc>
      </w:tr>
      <w:tr w:rsidR="00BB5F59" w:rsidRPr="0070227C" w14:paraId="3C54B2D5" w14:textId="77777777" w:rsidTr="00B91DCD">
        <w:tc>
          <w:tcPr>
            <w:tcW w:w="936" w:type="dxa"/>
          </w:tcPr>
          <w:p w14:paraId="539A06C0" w14:textId="77777777" w:rsidR="00BB5F59" w:rsidRPr="0070227C" w:rsidRDefault="00BB5F59" w:rsidP="00B91DCD">
            <w:pPr>
              <w:jc w:val="both"/>
              <w:rPr>
                <w:rFonts w:ascii="Book Antiqua" w:hAnsi="Book Antiqua"/>
                <w:b/>
              </w:rPr>
            </w:pPr>
            <w:r w:rsidRPr="0070227C">
              <w:rPr>
                <w:rFonts w:ascii="Book Antiqua" w:hAnsi="Book Antiqua"/>
                <w:b/>
              </w:rPr>
              <w:t>40.</w:t>
            </w:r>
          </w:p>
        </w:tc>
        <w:tc>
          <w:tcPr>
            <w:tcW w:w="3069" w:type="dxa"/>
          </w:tcPr>
          <w:p w14:paraId="5701E378" w14:textId="77777777" w:rsidR="00BB5F59" w:rsidRPr="0070227C" w:rsidRDefault="00BB5F59" w:rsidP="00B91DCD">
            <w:pPr>
              <w:rPr>
                <w:rFonts w:ascii="Book Antiqua" w:hAnsi="Book Antiqua"/>
                <w:b/>
                <w:sz w:val="20"/>
                <w:szCs w:val="20"/>
              </w:rPr>
            </w:pPr>
            <w:r w:rsidRPr="0070227C">
              <w:rPr>
                <w:rFonts w:ascii="Book Antiqua" w:hAnsi="Book Antiqua"/>
                <w:u w:val="single"/>
              </w:rPr>
              <w:t>Commitment for New Sources of Funds</w:t>
            </w:r>
          </w:p>
        </w:tc>
        <w:tc>
          <w:tcPr>
            <w:tcW w:w="6790" w:type="dxa"/>
          </w:tcPr>
          <w:p w14:paraId="7E8045C3" w14:textId="7EBD42BD" w:rsidR="00BB5F59" w:rsidRPr="0070227C" w:rsidRDefault="00BB5F59" w:rsidP="00B91DCD">
            <w:pPr>
              <w:rPr>
                <w:rFonts w:ascii="Book Antiqua" w:hAnsi="Book Antiqua"/>
              </w:rPr>
            </w:pPr>
            <w:r w:rsidRPr="0070227C">
              <w:rPr>
                <w:rFonts w:ascii="Book Antiqua" w:hAnsi="Book Antiqua"/>
              </w:rPr>
              <w:t>Submit a commitment letter signed by an authorized official of a qualifying Lending Institution for any sources of new funds which meet A</w:t>
            </w:r>
            <w:r w:rsidR="001E5FE7">
              <w:rPr>
                <w:rFonts w:ascii="Book Antiqua" w:hAnsi="Book Antiqua"/>
              </w:rPr>
              <w:t>HF</w:t>
            </w:r>
            <w:r w:rsidRPr="0070227C">
              <w:rPr>
                <w:rFonts w:ascii="Book Antiqua" w:hAnsi="Book Antiqua"/>
              </w:rPr>
              <w:t xml:space="preserve">A specified criteria outlined in the </w:t>
            </w:r>
            <w:r>
              <w:rPr>
                <w:rFonts w:ascii="Book Antiqua" w:hAnsi="Book Antiqua"/>
              </w:rPr>
              <w:t>202</w:t>
            </w:r>
            <w:r w:rsidR="00A42FDD">
              <w:rPr>
                <w:rFonts w:ascii="Book Antiqua" w:hAnsi="Book Antiqua"/>
              </w:rPr>
              <w:t>4</w:t>
            </w:r>
            <w:r w:rsidRPr="0070227C">
              <w:rPr>
                <w:rFonts w:ascii="Book Antiqua" w:hAnsi="Book Antiqua"/>
              </w:rPr>
              <w:t xml:space="preserve"> Housing Credit Qualified Allocation Plan, Addendum </w:t>
            </w:r>
            <w:r w:rsidR="00E812AA" w:rsidRPr="0070227C">
              <w:rPr>
                <w:rFonts w:ascii="Book Antiqua" w:hAnsi="Book Antiqua"/>
              </w:rPr>
              <w:t xml:space="preserve">A. </w:t>
            </w:r>
          </w:p>
          <w:p w14:paraId="1A013B82" w14:textId="77777777" w:rsidR="00BB5F59" w:rsidRPr="0070227C" w:rsidRDefault="00BB5F59" w:rsidP="00B91DCD">
            <w:pPr>
              <w:jc w:val="both"/>
              <w:rPr>
                <w:rFonts w:ascii="Book Antiqua" w:hAnsi="Book Antiqua"/>
                <w:b/>
                <w:sz w:val="20"/>
                <w:szCs w:val="20"/>
              </w:rPr>
            </w:pPr>
          </w:p>
        </w:tc>
      </w:tr>
      <w:tr w:rsidR="00BB5F59" w:rsidRPr="0070227C" w14:paraId="007FD844" w14:textId="77777777" w:rsidTr="00B91DCD">
        <w:tc>
          <w:tcPr>
            <w:tcW w:w="936" w:type="dxa"/>
          </w:tcPr>
          <w:p w14:paraId="185D6F98" w14:textId="77777777" w:rsidR="00BB5F59" w:rsidRPr="0070227C" w:rsidRDefault="00BB5F59" w:rsidP="00B91DCD">
            <w:pPr>
              <w:jc w:val="both"/>
              <w:rPr>
                <w:rFonts w:ascii="Book Antiqua" w:hAnsi="Book Antiqua"/>
                <w:b/>
              </w:rPr>
            </w:pPr>
            <w:r w:rsidRPr="0070227C">
              <w:rPr>
                <w:rFonts w:ascii="Book Antiqua" w:hAnsi="Book Antiqua"/>
                <w:b/>
              </w:rPr>
              <w:t>41.</w:t>
            </w:r>
          </w:p>
        </w:tc>
        <w:tc>
          <w:tcPr>
            <w:tcW w:w="3069" w:type="dxa"/>
          </w:tcPr>
          <w:p w14:paraId="538EE85E" w14:textId="0C29F5F3" w:rsidR="00BB5F59" w:rsidRPr="0070227C" w:rsidRDefault="00BB5F59" w:rsidP="00B91DCD">
            <w:pPr>
              <w:rPr>
                <w:rFonts w:ascii="Book Antiqua" w:hAnsi="Book Antiqua"/>
                <w:b/>
                <w:sz w:val="20"/>
                <w:szCs w:val="20"/>
              </w:rPr>
            </w:pPr>
            <w:r w:rsidRPr="0070227C">
              <w:rPr>
                <w:rFonts w:ascii="Book Antiqua" w:hAnsi="Book Antiqua"/>
                <w:u w:val="single"/>
              </w:rPr>
              <w:t xml:space="preserve">Letter from USDA Rural Development for Existing Funds </w:t>
            </w:r>
          </w:p>
        </w:tc>
        <w:tc>
          <w:tcPr>
            <w:tcW w:w="6790" w:type="dxa"/>
          </w:tcPr>
          <w:p w14:paraId="2C75494C" w14:textId="77777777" w:rsidR="00BB5F59" w:rsidRPr="0070227C" w:rsidRDefault="00BB5F59" w:rsidP="00B91DCD">
            <w:pPr>
              <w:rPr>
                <w:rFonts w:ascii="Book Antiqua" w:hAnsi="Book Antiqua"/>
              </w:rPr>
            </w:pPr>
            <w:r w:rsidRPr="0070227C">
              <w:rPr>
                <w:rFonts w:ascii="Book Antiqua" w:hAnsi="Book Antiqua"/>
              </w:rPr>
              <w:t>Submit a letter from USDA, stating that the Responsible Owner appears to meet the eligibility requirements for the transfer/assumption of an existing USDA Rural Development 515 loan, and that further processing and final underwriting must be completed in accordance with USDA rural development requirements.</w:t>
            </w:r>
          </w:p>
          <w:p w14:paraId="2A89B8B6" w14:textId="77777777" w:rsidR="00BB5F59" w:rsidRPr="0070227C" w:rsidRDefault="00BB5F59" w:rsidP="00B91DCD">
            <w:pPr>
              <w:jc w:val="both"/>
              <w:rPr>
                <w:rFonts w:ascii="Book Antiqua" w:hAnsi="Book Antiqua"/>
                <w:b/>
                <w:sz w:val="20"/>
                <w:szCs w:val="20"/>
              </w:rPr>
            </w:pPr>
          </w:p>
        </w:tc>
      </w:tr>
      <w:tr w:rsidR="00BB5F59" w:rsidRPr="0070227C" w14:paraId="7C7BD4F5" w14:textId="77777777" w:rsidTr="00B91DCD">
        <w:tc>
          <w:tcPr>
            <w:tcW w:w="936" w:type="dxa"/>
          </w:tcPr>
          <w:p w14:paraId="43985A61" w14:textId="77777777" w:rsidR="00BB5F59" w:rsidRPr="0070227C" w:rsidRDefault="00BB5F59" w:rsidP="00B91DCD">
            <w:pPr>
              <w:jc w:val="both"/>
              <w:rPr>
                <w:rFonts w:ascii="Book Antiqua" w:hAnsi="Book Antiqua"/>
                <w:b/>
              </w:rPr>
            </w:pPr>
            <w:r w:rsidRPr="0070227C">
              <w:rPr>
                <w:rFonts w:ascii="Book Antiqua" w:hAnsi="Book Antiqua"/>
                <w:b/>
              </w:rPr>
              <w:t>42.</w:t>
            </w:r>
          </w:p>
        </w:tc>
        <w:tc>
          <w:tcPr>
            <w:tcW w:w="3069" w:type="dxa"/>
          </w:tcPr>
          <w:p w14:paraId="46D0257D" w14:textId="77777777" w:rsidR="00BB5F59" w:rsidRPr="0070227C" w:rsidRDefault="00BB5F59" w:rsidP="00B91DCD">
            <w:pPr>
              <w:rPr>
                <w:rFonts w:ascii="Book Antiqua" w:hAnsi="Book Antiqua"/>
                <w:bCs/>
              </w:rPr>
            </w:pPr>
            <w:r w:rsidRPr="0070227C">
              <w:rPr>
                <w:rFonts w:ascii="Book Antiqua" w:hAnsi="Book Antiqua"/>
                <w:bCs/>
              </w:rPr>
              <w:t>Rental Operating Subsidies</w:t>
            </w:r>
          </w:p>
          <w:p w14:paraId="3A3B0114" w14:textId="77777777" w:rsidR="00BB5F59" w:rsidRPr="0070227C" w:rsidRDefault="00BB5F59" w:rsidP="00B91DCD">
            <w:pPr>
              <w:rPr>
                <w:rFonts w:ascii="Book Antiqua" w:hAnsi="Book Antiqua"/>
                <w:bCs/>
              </w:rPr>
            </w:pPr>
          </w:p>
          <w:p w14:paraId="04A53FD9" w14:textId="6537BC57" w:rsidR="00BB5F59" w:rsidRPr="00FE2A59" w:rsidRDefault="00BB5F59" w:rsidP="00B91DCD">
            <w:pPr>
              <w:rPr>
                <w:rFonts w:ascii="Book Antiqua" w:hAnsi="Book Antiqua"/>
                <w:b/>
              </w:rPr>
            </w:pPr>
            <w:r w:rsidRPr="00FC5B68">
              <w:rPr>
                <w:rFonts w:ascii="Book Antiqua" w:hAnsi="Book Antiqua"/>
                <w:b/>
              </w:rPr>
              <w:t>Reference QAP page A-</w:t>
            </w:r>
            <w:r w:rsidR="00FC5B68" w:rsidRPr="008810BD">
              <w:rPr>
                <w:rFonts w:ascii="Book Antiqua" w:hAnsi="Book Antiqua"/>
                <w:b/>
              </w:rPr>
              <w:t>7</w:t>
            </w:r>
            <w:r w:rsidRPr="008810BD">
              <w:rPr>
                <w:rFonts w:ascii="Book Antiqua" w:hAnsi="Book Antiqua"/>
                <w:b/>
              </w:rPr>
              <w:t xml:space="preserve"> </w:t>
            </w:r>
          </w:p>
          <w:p w14:paraId="528F2AAB" w14:textId="77777777" w:rsidR="00BB5F59" w:rsidRPr="0070227C" w:rsidRDefault="00BB5F59" w:rsidP="00B91DCD">
            <w:pPr>
              <w:jc w:val="both"/>
              <w:rPr>
                <w:rFonts w:ascii="Book Antiqua" w:hAnsi="Book Antiqua"/>
                <w:bCs/>
              </w:rPr>
            </w:pPr>
          </w:p>
        </w:tc>
        <w:tc>
          <w:tcPr>
            <w:tcW w:w="6790" w:type="dxa"/>
          </w:tcPr>
          <w:p w14:paraId="5964BCDC" w14:textId="77777777" w:rsidR="00BB5F59" w:rsidRPr="0070227C" w:rsidRDefault="00BB5F59" w:rsidP="00B91DCD">
            <w:pPr>
              <w:ind w:left="720" w:hanging="720"/>
              <w:jc w:val="both"/>
              <w:rPr>
                <w:rFonts w:ascii="Book Antiqua" w:hAnsi="Book Antiqua"/>
              </w:rPr>
            </w:pPr>
            <w:r w:rsidRPr="0070227C">
              <w:rPr>
                <w:rFonts w:ascii="Book Antiqua" w:hAnsi="Book Antiqua"/>
              </w:rPr>
              <w:lastRenderedPageBreak/>
              <w:t>Submit a commitment for additional/operating subsidies from:</w:t>
            </w:r>
          </w:p>
          <w:p w14:paraId="08AE1C7E" w14:textId="6E5A8EE8" w:rsidR="00BB5F59" w:rsidRPr="0070227C" w:rsidRDefault="00BB5F59" w:rsidP="00BB5F59">
            <w:pPr>
              <w:pStyle w:val="ListParagraph"/>
              <w:numPr>
                <w:ilvl w:val="0"/>
                <w:numId w:val="6"/>
              </w:numPr>
              <w:jc w:val="both"/>
              <w:rPr>
                <w:rFonts w:ascii="Book Antiqua" w:hAnsi="Book Antiqua"/>
              </w:rPr>
            </w:pPr>
            <w:r w:rsidRPr="0070227C">
              <w:rPr>
                <w:rFonts w:ascii="Book Antiqua" w:hAnsi="Book Antiqua"/>
              </w:rPr>
              <w:lastRenderedPageBreak/>
              <w:t xml:space="preserve">USDA Rural Development for at least </w:t>
            </w:r>
            <w:r w:rsidR="00E812AA">
              <w:rPr>
                <w:rFonts w:ascii="Book Antiqua" w:hAnsi="Book Antiqua"/>
              </w:rPr>
              <w:t>twenty- five percent (</w:t>
            </w:r>
            <w:r w:rsidRPr="0070227C">
              <w:rPr>
                <w:rFonts w:ascii="Book Antiqua" w:hAnsi="Book Antiqua"/>
              </w:rPr>
              <w:t>25%</w:t>
            </w:r>
            <w:r w:rsidR="00E812AA">
              <w:rPr>
                <w:rFonts w:ascii="Book Antiqua" w:hAnsi="Book Antiqua"/>
              </w:rPr>
              <w:t>)</w:t>
            </w:r>
            <w:r w:rsidRPr="0070227C">
              <w:rPr>
                <w:rFonts w:ascii="Book Antiqua" w:hAnsi="Book Antiqua"/>
              </w:rPr>
              <w:t xml:space="preserve"> of the total proposed units, or </w:t>
            </w:r>
          </w:p>
          <w:p w14:paraId="1A87B5B6" w14:textId="4E97C2F1" w:rsidR="00BB5F59" w:rsidRPr="0070227C" w:rsidRDefault="00BB5F59" w:rsidP="00BB5F59">
            <w:pPr>
              <w:pStyle w:val="ListParagraph"/>
              <w:numPr>
                <w:ilvl w:val="0"/>
                <w:numId w:val="6"/>
              </w:numPr>
              <w:jc w:val="both"/>
              <w:rPr>
                <w:rFonts w:ascii="Book Antiqua" w:hAnsi="Book Antiqua"/>
              </w:rPr>
            </w:pPr>
            <w:r w:rsidRPr="0070227C">
              <w:rPr>
                <w:rFonts w:ascii="Book Antiqua" w:hAnsi="Book Antiqua"/>
              </w:rPr>
              <w:t xml:space="preserve">Department of Housing and Urban Development for at least twenty-five </w:t>
            </w:r>
            <w:r w:rsidR="00E812AA">
              <w:rPr>
                <w:rFonts w:ascii="Book Antiqua" w:hAnsi="Book Antiqua"/>
              </w:rPr>
              <w:t xml:space="preserve">percent </w:t>
            </w:r>
            <w:r w:rsidRPr="0070227C">
              <w:rPr>
                <w:rFonts w:ascii="Book Antiqua" w:hAnsi="Book Antiqua"/>
              </w:rPr>
              <w:t>(25%) of the total proposed units.</w:t>
            </w:r>
          </w:p>
          <w:p w14:paraId="6352D9D6" w14:textId="77777777" w:rsidR="00BB5F59" w:rsidRPr="0070227C" w:rsidRDefault="00BB5F59" w:rsidP="00B91DCD">
            <w:pPr>
              <w:jc w:val="both"/>
              <w:rPr>
                <w:rFonts w:ascii="Book Antiqua" w:hAnsi="Book Antiqua"/>
                <w:b/>
                <w:sz w:val="20"/>
                <w:szCs w:val="20"/>
              </w:rPr>
            </w:pPr>
          </w:p>
        </w:tc>
      </w:tr>
      <w:tr w:rsidR="00BB5F59" w:rsidRPr="0070227C" w14:paraId="5CC36825" w14:textId="77777777" w:rsidTr="00B91DCD">
        <w:tc>
          <w:tcPr>
            <w:tcW w:w="936" w:type="dxa"/>
          </w:tcPr>
          <w:p w14:paraId="35A5C2A0" w14:textId="1B6EBDC4" w:rsidR="00BB5F59" w:rsidRPr="0070227C" w:rsidRDefault="00BB5F59" w:rsidP="00B91DCD">
            <w:pPr>
              <w:jc w:val="both"/>
              <w:rPr>
                <w:rFonts w:ascii="Book Antiqua" w:hAnsi="Book Antiqua"/>
                <w:b/>
              </w:rPr>
            </w:pPr>
            <w:r w:rsidRPr="0070227C">
              <w:rPr>
                <w:rFonts w:ascii="Book Antiqua" w:hAnsi="Book Antiqua"/>
                <w:b/>
              </w:rPr>
              <w:lastRenderedPageBreak/>
              <w:t>4</w:t>
            </w:r>
            <w:r w:rsidR="006A6B5F" w:rsidRPr="008810BD">
              <w:rPr>
                <w:rFonts w:ascii="Book Antiqua" w:hAnsi="Book Antiqua"/>
                <w:b/>
              </w:rPr>
              <w:t>5</w:t>
            </w:r>
            <w:r w:rsidRPr="008810BD">
              <w:rPr>
                <w:rFonts w:ascii="Book Antiqua" w:hAnsi="Book Antiqua"/>
                <w:b/>
              </w:rPr>
              <w:t>.</w:t>
            </w:r>
          </w:p>
        </w:tc>
        <w:tc>
          <w:tcPr>
            <w:tcW w:w="3069" w:type="dxa"/>
          </w:tcPr>
          <w:p w14:paraId="33284546" w14:textId="77777777" w:rsidR="00BB5F59" w:rsidRPr="0070227C" w:rsidRDefault="00BB5F59" w:rsidP="00B91DCD">
            <w:pPr>
              <w:rPr>
                <w:rFonts w:ascii="Book Antiqua" w:hAnsi="Book Antiqua"/>
                <w:u w:val="single"/>
              </w:rPr>
            </w:pPr>
            <w:r w:rsidRPr="0070227C">
              <w:rPr>
                <w:rFonts w:ascii="Book Antiqua" w:hAnsi="Book Antiqua"/>
                <w:u w:val="single"/>
              </w:rPr>
              <w:t>Evidence that the Project qualifies for the Alabama Historic Rehabilitation Tax Credit or Federal Historic Tax Credit</w:t>
            </w:r>
          </w:p>
          <w:p w14:paraId="2AF65D68" w14:textId="77777777" w:rsidR="00BB5F59" w:rsidRPr="0070227C" w:rsidRDefault="00BB5F59" w:rsidP="00B91DCD">
            <w:pPr>
              <w:rPr>
                <w:rFonts w:ascii="Book Antiqua" w:hAnsi="Book Antiqua"/>
                <w:u w:val="single"/>
              </w:rPr>
            </w:pPr>
          </w:p>
          <w:p w14:paraId="486A237E" w14:textId="77777777" w:rsidR="00BB5F59" w:rsidRPr="00FE2A59" w:rsidRDefault="00BB5F59" w:rsidP="00B91DCD">
            <w:pPr>
              <w:rPr>
                <w:rFonts w:ascii="Book Antiqua" w:hAnsi="Book Antiqua"/>
                <w:b/>
                <w:bCs/>
                <w:sz w:val="20"/>
                <w:szCs w:val="20"/>
              </w:rPr>
            </w:pPr>
            <w:r w:rsidRPr="002F23B7">
              <w:rPr>
                <w:rFonts w:ascii="Book Antiqua" w:hAnsi="Book Antiqua"/>
                <w:b/>
                <w:bCs/>
              </w:rPr>
              <w:t>Reference QAP page A-7</w:t>
            </w:r>
          </w:p>
        </w:tc>
        <w:tc>
          <w:tcPr>
            <w:tcW w:w="6790" w:type="dxa"/>
          </w:tcPr>
          <w:p w14:paraId="2AE061E8" w14:textId="77777777" w:rsidR="00BB5F59" w:rsidRPr="0070227C" w:rsidRDefault="00BB5F59" w:rsidP="00B91DCD">
            <w:pPr>
              <w:ind w:left="720" w:hanging="720"/>
              <w:jc w:val="both"/>
              <w:rPr>
                <w:rFonts w:ascii="Book Antiqua" w:hAnsi="Book Antiqua"/>
              </w:rPr>
            </w:pPr>
            <w:r w:rsidRPr="0070227C">
              <w:rPr>
                <w:rFonts w:ascii="Book Antiqua" w:hAnsi="Book Antiqua"/>
              </w:rPr>
              <w:t>Provide one of the following:</w:t>
            </w:r>
          </w:p>
          <w:p w14:paraId="7D18BF8B" w14:textId="2877B040" w:rsidR="00BB5F59" w:rsidRPr="0070227C" w:rsidRDefault="00BB5F59" w:rsidP="00BB5F59">
            <w:pPr>
              <w:pStyle w:val="ListParagraph"/>
              <w:numPr>
                <w:ilvl w:val="0"/>
                <w:numId w:val="5"/>
              </w:numPr>
              <w:ind w:left="1080"/>
              <w:jc w:val="both"/>
              <w:rPr>
                <w:rFonts w:ascii="Book Antiqua" w:hAnsi="Book Antiqua"/>
              </w:rPr>
            </w:pPr>
            <w:r w:rsidRPr="0070227C">
              <w:rPr>
                <w:rFonts w:ascii="Book Antiqua" w:hAnsi="Book Antiqua"/>
              </w:rPr>
              <w:t xml:space="preserve">A historic designation letter from the National Park Service that the </w:t>
            </w:r>
            <w:r w:rsidRPr="0070227C">
              <w:rPr>
                <w:rFonts w:ascii="Book Antiqua" w:hAnsi="Book Antiqua"/>
                <w:b/>
                <w:bCs/>
                <w:u w:val="single"/>
              </w:rPr>
              <w:t>existing building(s)</w:t>
            </w:r>
            <w:r w:rsidRPr="0070227C">
              <w:rPr>
                <w:rFonts w:ascii="Book Antiqua" w:hAnsi="Book Antiqua"/>
              </w:rPr>
              <w:t xml:space="preserve"> are listed on the National Register of Historic Places or contributing to the significance of a registered historic district</w:t>
            </w:r>
            <w:r w:rsidR="00E812AA" w:rsidRPr="0070227C">
              <w:rPr>
                <w:rFonts w:ascii="Book Antiqua" w:hAnsi="Book Antiqua"/>
              </w:rPr>
              <w:t xml:space="preserve">. </w:t>
            </w:r>
          </w:p>
          <w:p w14:paraId="39793587" w14:textId="77777777" w:rsidR="00BB5F59" w:rsidRPr="0070227C" w:rsidRDefault="00BB5F59" w:rsidP="00B91DCD">
            <w:pPr>
              <w:pStyle w:val="ListParagraph"/>
              <w:ind w:left="1080"/>
              <w:jc w:val="both"/>
              <w:rPr>
                <w:rFonts w:ascii="Book Antiqua" w:hAnsi="Book Antiqua"/>
              </w:rPr>
            </w:pPr>
          </w:p>
          <w:p w14:paraId="7A074399" w14:textId="3E32AA3D" w:rsidR="00BB5F59" w:rsidRPr="0070227C" w:rsidRDefault="00BB5F59" w:rsidP="00BB5F59">
            <w:pPr>
              <w:pStyle w:val="ListParagraph"/>
              <w:numPr>
                <w:ilvl w:val="0"/>
                <w:numId w:val="5"/>
              </w:numPr>
              <w:ind w:left="1080"/>
              <w:rPr>
                <w:rFonts w:ascii="Book Antiqua" w:hAnsi="Book Antiqua"/>
              </w:rPr>
            </w:pPr>
            <w:r w:rsidRPr="0070227C">
              <w:rPr>
                <w:rFonts w:ascii="Book Antiqua" w:hAnsi="Book Antiqua"/>
              </w:rPr>
              <w:t xml:space="preserve">Verification from the website </w:t>
            </w:r>
            <w:r w:rsidRPr="001E5FE7">
              <w:rPr>
                <w:rFonts w:ascii="Book Antiqua" w:hAnsi="Book Antiqua"/>
                <w:color w:val="0070C0"/>
                <w:u w:val="single"/>
              </w:rPr>
              <w:t>www.nps.gov</w:t>
            </w:r>
            <w:r w:rsidR="001E5FE7" w:rsidRPr="001E5FE7">
              <w:rPr>
                <w:rFonts w:ascii="Book Antiqua" w:hAnsi="Book Antiqua"/>
                <w:color w:val="0070C0"/>
                <w:u w:val="single"/>
              </w:rPr>
              <w:t>/</w:t>
            </w:r>
            <w:r w:rsidRPr="001E5FE7">
              <w:rPr>
                <w:rFonts w:ascii="Book Antiqua" w:hAnsi="Book Antiqua"/>
                <w:color w:val="0070C0"/>
                <w:u w:val="single"/>
              </w:rPr>
              <w:t>s</w:t>
            </w:r>
            <w:r w:rsidRPr="001E5FE7">
              <w:rPr>
                <w:rStyle w:val="Hyperlink"/>
                <w:rFonts w:ascii="Book Antiqua" w:hAnsi="Book Antiqua"/>
                <w:color w:val="0070C0"/>
              </w:rPr>
              <w:t>ubjects/nationalregister/index.</w:t>
            </w:r>
            <w:r w:rsidRPr="001E5FE7">
              <w:rPr>
                <w:rStyle w:val="Hyperlink"/>
                <w:rFonts w:ascii="Book Antiqua" w:hAnsi="Book Antiqua"/>
              </w:rPr>
              <w:t>htm</w:t>
            </w:r>
            <w:r w:rsidRPr="0070227C">
              <w:rPr>
                <w:rStyle w:val="Hyperlink"/>
                <w:rFonts w:ascii="Book Antiqua" w:hAnsi="Book Antiqua"/>
                <w:color w:val="auto"/>
                <w:u w:val="none"/>
              </w:rPr>
              <w:t xml:space="preserve"> indicating </w:t>
            </w:r>
            <w:r w:rsidRPr="0070227C">
              <w:rPr>
                <w:rFonts w:ascii="Book Antiqua" w:hAnsi="Book Antiqua"/>
              </w:rPr>
              <w:t xml:space="preserve">that the </w:t>
            </w:r>
            <w:r w:rsidRPr="0070227C">
              <w:rPr>
                <w:rFonts w:ascii="Book Antiqua" w:hAnsi="Book Antiqua"/>
                <w:b/>
                <w:bCs/>
                <w:u w:val="single"/>
              </w:rPr>
              <w:t>existing building(s)</w:t>
            </w:r>
            <w:r w:rsidRPr="0070227C">
              <w:rPr>
                <w:rFonts w:ascii="Book Antiqua" w:hAnsi="Book Antiqua"/>
              </w:rPr>
              <w:t xml:space="preserve"> are listed on the National Register of Historic Places or contributing to the significance of a registered historic district</w:t>
            </w:r>
            <w:r w:rsidR="00E812AA" w:rsidRPr="0070227C">
              <w:rPr>
                <w:rFonts w:ascii="Book Antiqua" w:hAnsi="Book Antiqua"/>
              </w:rPr>
              <w:t xml:space="preserve">. </w:t>
            </w:r>
          </w:p>
          <w:p w14:paraId="03B93055" w14:textId="77777777" w:rsidR="00BB5F59" w:rsidRPr="0070227C" w:rsidRDefault="00BB5F59" w:rsidP="00B91DCD">
            <w:pPr>
              <w:ind w:left="360"/>
              <w:jc w:val="both"/>
              <w:rPr>
                <w:rFonts w:ascii="Book Antiqua" w:hAnsi="Book Antiqua"/>
              </w:rPr>
            </w:pPr>
          </w:p>
          <w:p w14:paraId="727FE825" w14:textId="77777777" w:rsidR="00BB5F59" w:rsidRPr="0070227C" w:rsidRDefault="00BB5F59" w:rsidP="00BB5F59">
            <w:pPr>
              <w:pStyle w:val="ListParagraph"/>
              <w:numPr>
                <w:ilvl w:val="0"/>
                <w:numId w:val="5"/>
              </w:numPr>
              <w:ind w:left="1080"/>
              <w:rPr>
                <w:rStyle w:val="Hyperlink"/>
                <w:rFonts w:ascii="Book Antiqua" w:hAnsi="Book Antiqua"/>
                <w:color w:val="auto"/>
                <w:u w:val="none"/>
              </w:rPr>
            </w:pPr>
            <w:r w:rsidRPr="0070227C">
              <w:rPr>
                <w:rStyle w:val="Hyperlink"/>
                <w:rFonts w:ascii="Book Antiqua" w:hAnsi="Book Antiqua"/>
                <w:color w:val="auto"/>
                <w:u w:val="none"/>
              </w:rPr>
              <w:t xml:space="preserve">A signed Historic Preservation Certification Application (Part 1) from the National Park Service. </w:t>
            </w:r>
          </w:p>
          <w:p w14:paraId="2FF9C748" w14:textId="77777777" w:rsidR="00BB5F59" w:rsidRPr="0070227C" w:rsidRDefault="00BB5F59" w:rsidP="00B91DCD">
            <w:pPr>
              <w:pStyle w:val="ListParagraph"/>
              <w:ind w:left="1080"/>
              <w:rPr>
                <w:rStyle w:val="Hyperlink"/>
                <w:rFonts w:ascii="Book Antiqua" w:hAnsi="Book Antiqua"/>
                <w:color w:val="auto"/>
                <w:u w:val="none"/>
              </w:rPr>
            </w:pPr>
          </w:p>
          <w:p w14:paraId="1C5EE81B" w14:textId="77777777" w:rsidR="00BB5F59" w:rsidRPr="0070227C" w:rsidRDefault="00BB5F59" w:rsidP="00BB5F59">
            <w:pPr>
              <w:pStyle w:val="ListParagraph"/>
              <w:numPr>
                <w:ilvl w:val="0"/>
                <w:numId w:val="5"/>
              </w:numPr>
              <w:ind w:left="1080"/>
              <w:rPr>
                <w:rFonts w:ascii="Book Antiqua" w:hAnsi="Book Antiqua"/>
              </w:rPr>
            </w:pPr>
            <w:r w:rsidRPr="0070227C">
              <w:rPr>
                <w:rStyle w:val="Hyperlink"/>
                <w:rFonts w:ascii="Book Antiqua" w:hAnsi="Book Antiqua"/>
                <w:color w:val="auto"/>
                <w:u w:val="none"/>
              </w:rPr>
              <w:t xml:space="preserve">Alabama Historic Rehabilitation Tax Credit Program Determination of Program Eligibility signed by the Alabama Historic Commission. </w:t>
            </w:r>
          </w:p>
          <w:p w14:paraId="7FFB0A34" w14:textId="77777777" w:rsidR="00BB5F59" w:rsidRPr="0070227C" w:rsidRDefault="00BB5F59" w:rsidP="00B91DCD">
            <w:pPr>
              <w:jc w:val="both"/>
              <w:rPr>
                <w:rFonts w:ascii="Book Antiqua" w:hAnsi="Book Antiqua"/>
                <w:b/>
                <w:sz w:val="20"/>
                <w:szCs w:val="20"/>
              </w:rPr>
            </w:pPr>
          </w:p>
        </w:tc>
      </w:tr>
      <w:tr w:rsidR="00BB5F59" w:rsidRPr="0070227C" w14:paraId="26398763" w14:textId="77777777" w:rsidTr="00B91DCD">
        <w:tc>
          <w:tcPr>
            <w:tcW w:w="936" w:type="dxa"/>
          </w:tcPr>
          <w:p w14:paraId="4F7F4C00" w14:textId="0C690059" w:rsidR="00BB5F59" w:rsidRPr="0070227C" w:rsidRDefault="00BB5F59" w:rsidP="00B91DCD">
            <w:pPr>
              <w:jc w:val="both"/>
              <w:rPr>
                <w:rFonts w:ascii="Book Antiqua" w:hAnsi="Book Antiqua"/>
                <w:b/>
              </w:rPr>
            </w:pPr>
            <w:r w:rsidRPr="0070227C">
              <w:rPr>
                <w:rFonts w:ascii="Book Antiqua" w:hAnsi="Book Antiqua"/>
                <w:b/>
              </w:rPr>
              <w:t>4</w:t>
            </w:r>
            <w:r w:rsidR="006A6B5F" w:rsidRPr="008810BD">
              <w:rPr>
                <w:rFonts w:ascii="Book Antiqua" w:hAnsi="Book Antiqua"/>
                <w:b/>
              </w:rPr>
              <w:t>6</w:t>
            </w:r>
            <w:r w:rsidRPr="008810BD">
              <w:rPr>
                <w:rFonts w:ascii="Book Antiqua" w:hAnsi="Book Antiqua"/>
                <w:b/>
              </w:rPr>
              <w:t>.</w:t>
            </w:r>
          </w:p>
        </w:tc>
        <w:tc>
          <w:tcPr>
            <w:tcW w:w="3069" w:type="dxa"/>
          </w:tcPr>
          <w:p w14:paraId="61937FCE" w14:textId="77777777" w:rsidR="00BB5F59" w:rsidRPr="0070227C" w:rsidRDefault="00BB5F59" w:rsidP="00B91DCD">
            <w:pPr>
              <w:rPr>
                <w:rFonts w:ascii="Book Antiqua" w:hAnsi="Book Antiqua"/>
                <w:u w:val="single"/>
              </w:rPr>
            </w:pPr>
            <w:r w:rsidRPr="0070227C">
              <w:rPr>
                <w:rFonts w:ascii="Book Antiqua" w:hAnsi="Book Antiqua"/>
                <w:u w:val="single"/>
              </w:rPr>
              <w:t>Evidence of Previously Existing Multifamily Housing</w:t>
            </w:r>
          </w:p>
          <w:p w14:paraId="729AD993" w14:textId="77777777" w:rsidR="00BB5F59" w:rsidRPr="0070227C" w:rsidRDefault="00BB5F59" w:rsidP="00B91DCD">
            <w:pPr>
              <w:jc w:val="both"/>
              <w:rPr>
                <w:rFonts w:ascii="Book Antiqua" w:hAnsi="Book Antiqua"/>
                <w:u w:val="single"/>
              </w:rPr>
            </w:pPr>
          </w:p>
          <w:p w14:paraId="3999D124" w14:textId="30B15876" w:rsidR="00BB5F59" w:rsidRPr="00FE2A59" w:rsidRDefault="00BB5F59" w:rsidP="00B91DCD">
            <w:pPr>
              <w:jc w:val="both"/>
              <w:rPr>
                <w:rFonts w:ascii="Book Antiqua" w:hAnsi="Book Antiqua"/>
                <w:b/>
                <w:bCs/>
                <w:sz w:val="20"/>
                <w:szCs w:val="20"/>
              </w:rPr>
            </w:pPr>
            <w:r w:rsidRPr="00FC5B68">
              <w:rPr>
                <w:rFonts w:ascii="Book Antiqua" w:hAnsi="Book Antiqua"/>
                <w:b/>
                <w:bCs/>
              </w:rPr>
              <w:t>Reference QAP page A-</w:t>
            </w:r>
            <w:r w:rsidR="00FC5B68" w:rsidRPr="008810BD">
              <w:rPr>
                <w:rFonts w:ascii="Book Antiqua" w:hAnsi="Book Antiqua"/>
                <w:b/>
                <w:bCs/>
              </w:rPr>
              <w:t>8</w:t>
            </w:r>
            <w:r w:rsidRPr="008810BD">
              <w:rPr>
                <w:rFonts w:ascii="Book Antiqua" w:hAnsi="Book Antiqua"/>
                <w:b/>
                <w:bCs/>
              </w:rPr>
              <w:t xml:space="preserve"> </w:t>
            </w:r>
          </w:p>
        </w:tc>
        <w:tc>
          <w:tcPr>
            <w:tcW w:w="6790" w:type="dxa"/>
          </w:tcPr>
          <w:p w14:paraId="5CF92BEA" w14:textId="37ED3373" w:rsidR="00BB5F59" w:rsidRPr="0070227C" w:rsidRDefault="00BB5F59" w:rsidP="00B91DCD">
            <w:pPr>
              <w:rPr>
                <w:rFonts w:ascii="Book Antiqua" w:hAnsi="Book Antiqua"/>
              </w:rPr>
            </w:pPr>
            <w:r w:rsidRPr="0070227C">
              <w:rPr>
                <w:rFonts w:ascii="Book Antiqua" w:hAnsi="Book Antiqua"/>
              </w:rPr>
              <w:t xml:space="preserve">Provide evidence that the proposed Project is existing multifamily housing or provide evidence that multifamily housing has been removed within the </w:t>
            </w:r>
            <w:r w:rsidRPr="0003597A">
              <w:rPr>
                <w:rFonts w:ascii="Book Antiqua" w:hAnsi="Book Antiqua"/>
              </w:rPr>
              <w:t>last</w:t>
            </w:r>
            <w:r w:rsidR="006A6B5F" w:rsidRPr="0003597A">
              <w:rPr>
                <w:rFonts w:ascii="Book Antiqua" w:hAnsi="Book Antiqua"/>
              </w:rPr>
              <w:t xml:space="preserve"> </w:t>
            </w:r>
            <w:r w:rsidR="006A6B5F" w:rsidRPr="008810BD">
              <w:rPr>
                <w:rFonts w:ascii="Book Antiqua" w:hAnsi="Book Antiqua"/>
              </w:rPr>
              <w:t>eight (8)</w:t>
            </w:r>
            <w:r w:rsidRPr="008810BD">
              <w:rPr>
                <w:rFonts w:ascii="Book Antiqua" w:hAnsi="Book Antiqua"/>
              </w:rPr>
              <w:t xml:space="preserve"> </w:t>
            </w:r>
            <w:r w:rsidRPr="0070227C">
              <w:rPr>
                <w:rFonts w:ascii="Book Antiqua" w:hAnsi="Book Antiqua"/>
              </w:rPr>
              <w:t xml:space="preserve">years or will be removed for new replacement housing on the same site, except for replacement of existing multifamily housing owned by public housing authorities, which may be constructed on the same site or a new site. </w:t>
            </w:r>
          </w:p>
          <w:p w14:paraId="5E16A80B" w14:textId="77777777" w:rsidR="00BB5F59" w:rsidRPr="0070227C" w:rsidRDefault="00BB5F59" w:rsidP="00B91DCD">
            <w:pPr>
              <w:jc w:val="both"/>
              <w:rPr>
                <w:rFonts w:ascii="Book Antiqua" w:hAnsi="Book Antiqua"/>
                <w:b/>
                <w:sz w:val="20"/>
                <w:szCs w:val="20"/>
              </w:rPr>
            </w:pPr>
          </w:p>
        </w:tc>
      </w:tr>
      <w:tr w:rsidR="00BB5F59" w:rsidRPr="0070227C" w14:paraId="5D838B16" w14:textId="77777777" w:rsidTr="00B91DCD">
        <w:tc>
          <w:tcPr>
            <w:tcW w:w="936" w:type="dxa"/>
          </w:tcPr>
          <w:p w14:paraId="080BAF32" w14:textId="14DB16B3" w:rsidR="00BB5F59" w:rsidRPr="0070227C" w:rsidRDefault="00BB5F59" w:rsidP="00B91DCD">
            <w:pPr>
              <w:jc w:val="both"/>
              <w:rPr>
                <w:rFonts w:ascii="Book Antiqua" w:hAnsi="Book Antiqua"/>
                <w:b/>
              </w:rPr>
            </w:pPr>
            <w:r w:rsidRPr="0070227C">
              <w:rPr>
                <w:rFonts w:ascii="Book Antiqua" w:hAnsi="Book Antiqua"/>
                <w:b/>
              </w:rPr>
              <w:t>4</w:t>
            </w:r>
            <w:r w:rsidR="006A6B5F" w:rsidRPr="008810BD">
              <w:rPr>
                <w:rFonts w:ascii="Book Antiqua" w:hAnsi="Book Antiqua"/>
                <w:b/>
              </w:rPr>
              <w:t>7</w:t>
            </w:r>
            <w:r w:rsidRPr="008810BD">
              <w:rPr>
                <w:rFonts w:ascii="Book Antiqua" w:hAnsi="Book Antiqua"/>
                <w:b/>
              </w:rPr>
              <w:t>.</w:t>
            </w:r>
          </w:p>
        </w:tc>
        <w:tc>
          <w:tcPr>
            <w:tcW w:w="3069" w:type="dxa"/>
          </w:tcPr>
          <w:p w14:paraId="434CB68E" w14:textId="77777777" w:rsidR="00BB5F59" w:rsidRPr="0070227C" w:rsidRDefault="00BB5F59" w:rsidP="00B91DCD">
            <w:pPr>
              <w:jc w:val="both"/>
              <w:rPr>
                <w:rFonts w:ascii="Book Antiqua" w:hAnsi="Book Antiqua"/>
                <w:b/>
                <w:sz w:val="20"/>
                <w:szCs w:val="20"/>
              </w:rPr>
            </w:pPr>
            <w:r w:rsidRPr="0070227C">
              <w:rPr>
                <w:rFonts w:ascii="Book Antiqua" w:hAnsi="Book Antiqua"/>
                <w:u w:val="single"/>
              </w:rPr>
              <w:t>Census Tract Verification for Median Family Income</w:t>
            </w:r>
          </w:p>
        </w:tc>
        <w:tc>
          <w:tcPr>
            <w:tcW w:w="6790" w:type="dxa"/>
          </w:tcPr>
          <w:p w14:paraId="71043190" w14:textId="50ABC174" w:rsidR="00BB5F59" w:rsidRPr="0070227C" w:rsidRDefault="00BB5F59" w:rsidP="00B91DCD">
            <w:pPr>
              <w:rPr>
                <w:rFonts w:ascii="Book Antiqua" w:hAnsi="Book Antiqua"/>
              </w:rPr>
            </w:pPr>
            <w:r w:rsidRPr="0070227C">
              <w:rPr>
                <w:rFonts w:ascii="Book Antiqua" w:hAnsi="Book Antiqua"/>
              </w:rPr>
              <w:t>Provide census tract verification for median family income</w:t>
            </w:r>
            <w:r w:rsidR="00E812AA" w:rsidRPr="0070227C">
              <w:rPr>
                <w:rFonts w:ascii="Book Antiqua" w:hAnsi="Book Antiqua"/>
              </w:rPr>
              <w:t xml:space="preserve">. </w:t>
            </w:r>
            <w:r w:rsidRPr="0070227C">
              <w:rPr>
                <w:rFonts w:ascii="Book Antiqua" w:hAnsi="Book Antiqua"/>
              </w:rPr>
              <w:t>Written verification from the local planning official (or applicable official) is required</w:t>
            </w:r>
            <w:r w:rsidR="00E812AA" w:rsidRPr="0070227C">
              <w:rPr>
                <w:rFonts w:ascii="Book Antiqua" w:hAnsi="Book Antiqua"/>
              </w:rPr>
              <w:t>.</w:t>
            </w:r>
            <w:r w:rsidR="00E812AA" w:rsidRPr="0070227C">
              <w:rPr>
                <w:rFonts w:ascii="Book Antiqua" w:hAnsi="Book Antiqua"/>
                <w:color w:val="FF0000"/>
              </w:rPr>
              <w:t xml:space="preserve"> </w:t>
            </w:r>
            <w:r w:rsidRPr="0070227C">
              <w:rPr>
                <w:rFonts w:ascii="Book Antiqua" w:hAnsi="Book Antiqua"/>
              </w:rPr>
              <w:t>A listing of the census tracts and median family income percentages are available on the AHFA website at the following link:</w:t>
            </w:r>
          </w:p>
          <w:p w14:paraId="48EE4232" w14:textId="77777777" w:rsidR="00BB5F59" w:rsidRPr="0070227C" w:rsidRDefault="00BB5F59" w:rsidP="00B91DCD">
            <w:pPr>
              <w:rPr>
                <w:rFonts w:ascii="Book Antiqua" w:hAnsi="Book Antiqua"/>
              </w:rPr>
            </w:pPr>
            <w:r w:rsidRPr="0070227C">
              <w:rPr>
                <w:rFonts w:ascii="Book Antiqua" w:hAnsi="Book Antiqua"/>
              </w:rPr>
              <w:t xml:space="preserve"> </w:t>
            </w:r>
            <w:hyperlink r:id="rId24" w:history="1">
              <w:r w:rsidRPr="0070227C">
                <w:rPr>
                  <w:rStyle w:val="Hyperlink"/>
                  <w:rFonts w:ascii="Book Antiqua" w:hAnsi="Book Antiqua"/>
                </w:rPr>
                <w:t>http://www.ahfa.com/multifamily/allocation-application-information/apply-for-funding</w:t>
              </w:r>
            </w:hyperlink>
          </w:p>
          <w:p w14:paraId="776E4CC1" w14:textId="77777777" w:rsidR="00BB5F59" w:rsidRPr="0070227C" w:rsidRDefault="00BB5F59" w:rsidP="00B91DCD">
            <w:pPr>
              <w:rPr>
                <w:rFonts w:ascii="Book Antiqua" w:hAnsi="Book Antiqua"/>
                <w:b/>
                <w:sz w:val="20"/>
                <w:szCs w:val="20"/>
              </w:rPr>
            </w:pPr>
          </w:p>
        </w:tc>
      </w:tr>
      <w:tr w:rsidR="00BB5F59" w:rsidRPr="0070227C" w14:paraId="37124F88" w14:textId="77777777" w:rsidTr="00B91DCD">
        <w:tc>
          <w:tcPr>
            <w:tcW w:w="936" w:type="dxa"/>
          </w:tcPr>
          <w:p w14:paraId="1A7BB851" w14:textId="1023B926" w:rsidR="00BB5F59" w:rsidRPr="0070227C" w:rsidRDefault="00CD5C46" w:rsidP="00B91DCD">
            <w:pPr>
              <w:jc w:val="both"/>
              <w:rPr>
                <w:rFonts w:ascii="Book Antiqua" w:hAnsi="Book Antiqua"/>
                <w:b/>
              </w:rPr>
            </w:pPr>
            <w:r w:rsidRPr="008810BD">
              <w:rPr>
                <w:rFonts w:ascii="Book Antiqua" w:hAnsi="Book Antiqua"/>
                <w:b/>
              </w:rPr>
              <w:t>49.</w:t>
            </w:r>
          </w:p>
        </w:tc>
        <w:tc>
          <w:tcPr>
            <w:tcW w:w="3069" w:type="dxa"/>
          </w:tcPr>
          <w:p w14:paraId="175AAF6E" w14:textId="77777777" w:rsidR="00BB5F59" w:rsidRPr="0070227C" w:rsidRDefault="00BB5F59" w:rsidP="00B91DCD">
            <w:pPr>
              <w:jc w:val="both"/>
              <w:rPr>
                <w:rFonts w:ascii="Book Antiqua" w:hAnsi="Book Antiqua"/>
                <w:b/>
                <w:sz w:val="20"/>
                <w:szCs w:val="20"/>
              </w:rPr>
            </w:pPr>
            <w:r w:rsidRPr="0070227C">
              <w:rPr>
                <w:rFonts w:ascii="Book Antiqua" w:hAnsi="Book Antiqua"/>
                <w:u w:val="single"/>
              </w:rPr>
              <w:t>Community Revitalization Plan Excerpt(s) (tiebreaker criteria</w:t>
            </w:r>
          </w:p>
        </w:tc>
        <w:tc>
          <w:tcPr>
            <w:tcW w:w="6790" w:type="dxa"/>
          </w:tcPr>
          <w:p w14:paraId="0D08C4B0" w14:textId="77777777" w:rsidR="00BB5F59" w:rsidRPr="0070227C" w:rsidRDefault="00BB5F59" w:rsidP="00B91DCD">
            <w:pPr>
              <w:rPr>
                <w:rFonts w:ascii="Book Antiqua" w:hAnsi="Book Antiqua"/>
              </w:rPr>
            </w:pPr>
            <w:r w:rsidRPr="0070227C">
              <w:rPr>
                <w:rFonts w:ascii="Book Antiqua" w:hAnsi="Book Antiqua"/>
                <w:u w:val="single"/>
              </w:rPr>
              <w:t>Community Revitalization Plan Excerpt(s) (tiebreaker criteria)</w:t>
            </w:r>
            <w:r w:rsidRPr="0070227C">
              <w:rPr>
                <w:rFonts w:ascii="Book Antiqua" w:hAnsi="Book Antiqua"/>
              </w:rPr>
              <w:t xml:space="preserve"> – The Revitalization Plan must have been approved by the governing body of the local jurisdiction within five (5) years before application submittal and copies of relevant excerpted pages, with specific references highlighted (no more than 10 pages) must be submitted with the Application Package to be eligible under the tiebreaker criteria. </w:t>
            </w:r>
          </w:p>
          <w:p w14:paraId="246E507B" w14:textId="77777777" w:rsidR="00BB5F59" w:rsidRPr="0070227C" w:rsidRDefault="00BB5F59" w:rsidP="00B91DCD">
            <w:pPr>
              <w:jc w:val="both"/>
              <w:rPr>
                <w:rFonts w:ascii="Book Antiqua" w:hAnsi="Book Antiqua"/>
                <w:b/>
                <w:sz w:val="20"/>
                <w:szCs w:val="20"/>
              </w:rPr>
            </w:pPr>
          </w:p>
        </w:tc>
      </w:tr>
      <w:tr w:rsidR="00BB5F59" w:rsidRPr="0070227C" w14:paraId="7FB02583" w14:textId="77777777" w:rsidTr="00B91DCD">
        <w:tc>
          <w:tcPr>
            <w:tcW w:w="936" w:type="dxa"/>
          </w:tcPr>
          <w:p w14:paraId="5481EDDF" w14:textId="3CAAE1BF" w:rsidR="00BB5F59" w:rsidRPr="0070227C" w:rsidRDefault="00BB5F59" w:rsidP="00B91DCD">
            <w:pPr>
              <w:jc w:val="both"/>
              <w:rPr>
                <w:rFonts w:ascii="Book Antiqua" w:hAnsi="Book Antiqua"/>
                <w:b/>
              </w:rPr>
            </w:pPr>
            <w:r w:rsidRPr="008810BD">
              <w:rPr>
                <w:rFonts w:ascii="Book Antiqua" w:hAnsi="Book Antiqua"/>
                <w:b/>
              </w:rPr>
              <w:t>5</w:t>
            </w:r>
            <w:r w:rsidR="00CD5C46" w:rsidRPr="008810BD">
              <w:rPr>
                <w:rFonts w:ascii="Book Antiqua" w:hAnsi="Book Antiqua"/>
                <w:b/>
              </w:rPr>
              <w:t>1</w:t>
            </w:r>
            <w:r w:rsidRPr="008810BD">
              <w:rPr>
                <w:rFonts w:ascii="Book Antiqua" w:hAnsi="Book Antiqua"/>
                <w:b/>
              </w:rPr>
              <w:t>.</w:t>
            </w:r>
          </w:p>
        </w:tc>
        <w:tc>
          <w:tcPr>
            <w:tcW w:w="3069" w:type="dxa"/>
          </w:tcPr>
          <w:p w14:paraId="178F5935" w14:textId="77777777" w:rsidR="00BB5F59" w:rsidRPr="0070227C" w:rsidRDefault="00BB5F59" w:rsidP="00B91DCD">
            <w:pPr>
              <w:jc w:val="both"/>
              <w:rPr>
                <w:rFonts w:ascii="Book Antiqua" w:hAnsi="Book Antiqua"/>
                <w:u w:val="single"/>
              </w:rPr>
            </w:pPr>
            <w:r w:rsidRPr="0070227C">
              <w:rPr>
                <w:rFonts w:ascii="Book Antiqua" w:hAnsi="Book Antiqua"/>
                <w:u w:val="single"/>
              </w:rPr>
              <w:t xml:space="preserve">Support Letters:   </w:t>
            </w:r>
          </w:p>
          <w:p w14:paraId="715E0DE2" w14:textId="77777777" w:rsidR="00BB5F59" w:rsidRPr="0070227C" w:rsidRDefault="00BB5F59" w:rsidP="00B91DCD">
            <w:pPr>
              <w:jc w:val="both"/>
              <w:rPr>
                <w:rFonts w:ascii="Book Antiqua" w:hAnsi="Book Antiqua"/>
                <w:b/>
                <w:sz w:val="20"/>
                <w:szCs w:val="20"/>
                <w:u w:val="single"/>
              </w:rPr>
            </w:pPr>
          </w:p>
          <w:p w14:paraId="404789D1" w14:textId="77777777" w:rsidR="00BB5F59" w:rsidRPr="0070227C" w:rsidRDefault="00BB5F59" w:rsidP="00B91DCD">
            <w:pPr>
              <w:jc w:val="both"/>
              <w:rPr>
                <w:rFonts w:ascii="Book Antiqua" w:hAnsi="Book Antiqua"/>
                <w:b/>
                <w:color w:val="FF0000"/>
                <w:sz w:val="20"/>
                <w:szCs w:val="20"/>
              </w:rPr>
            </w:pPr>
          </w:p>
        </w:tc>
        <w:tc>
          <w:tcPr>
            <w:tcW w:w="6790" w:type="dxa"/>
          </w:tcPr>
          <w:p w14:paraId="137EF45D" w14:textId="68296411" w:rsidR="00BB5F59" w:rsidRPr="0070227C" w:rsidRDefault="00BB5F59" w:rsidP="00B91DCD">
            <w:pPr>
              <w:rPr>
                <w:rFonts w:ascii="Book Antiqua" w:hAnsi="Book Antiqua"/>
              </w:rPr>
            </w:pPr>
            <w:r w:rsidRPr="0070227C">
              <w:rPr>
                <w:rFonts w:ascii="Book Antiqua" w:hAnsi="Book Antiqua"/>
              </w:rPr>
              <w:t xml:space="preserve">Letters of support may be provided, although not required by AHFA. </w:t>
            </w:r>
          </w:p>
          <w:p w14:paraId="08715AAC" w14:textId="77777777" w:rsidR="00BB5F59" w:rsidRPr="0070227C" w:rsidRDefault="00BB5F59" w:rsidP="00B91DCD">
            <w:pPr>
              <w:jc w:val="both"/>
              <w:rPr>
                <w:rFonts w:ascii="Book Antiqua" w:hAnsi="Book Antiqua"/>
                <w:b/>
                <w:sz w:val="20"/>
                <w:szCs w:val="20"/>
              </w:rPr>
            </w:pPr>
          </w:p>
        </w:tc>
      </w:tr>
      <w:tr w:rsidR="00A63C53" w:rsidRPr="0070227C" w14:paraId="0AABBEF4" w14:textId="77777777" w:rsidTr="00B91DCD">
        <w:tc>
          <w:tcPr>
            <w:tcW w:w="936" w:type="dxa"/>
          </w:tcPr>
          <w:p w14:paraId="1E43BD96" w14:textId="727D7026" w:rsidR="00A63C53" w:rsidRPr="00A63C53" w:rsidRDefault="00A63C53" w:rsidP="00B91DCD">
            <w:pPr>
              <w:jc w:val="both"/>
              <w:rPr>
                <w:rFonts w:ascii="Book Antiqua" w:hAnsi="Book Antiqua"/>
                <w:b/>
                <w:color w:val="FF0000"/>
              </w:rPr>
            </w:pPr>
            <w:r w:rsidRPr="008810BD">
              <w:rPr>
                <w:rFonts w:ascii="Book Antiqua" w:hAnsi="Book Antiqua"/>
                <w:b/>
              </w:rPr>
              <w:lastRenderedPageBreak/>
              <w:t>52.</w:t>
            </w:r>
          </w:p>
        </w:tc>
        <w:tc>
          <w:tcPr>
            <w:tcW w:w="3069" w:type="dxa"/>
          </w:tcPr>
          <w:p w14:paraId="27CCF431" w14:textId="2B58887B" w:rsidR="00A63C53" w:rsidRPr="008810BD" w:rsidRDefault="00A63C53" w:rsidP="00B91DCD">
            <w:pPr>
              <w:jc w:val="both"/>
              <w:rPr>
                <w:rFonts w:ascii="Book Antiqua" w:hAnsi="Book Antiqua"/>
                <w:u w:val="single"/>
              </w:rPr>
            </w:pPr>
            <w:r w:rsidRPr="008810BD">
              <w:rPr>
                <w:rFonts w:ascii="Book Antiqua" w:hAnsi="Book Antiqua"/>
                <w:u w:val="single"/>
              </w:rPr>
              <w:t>Additional Items to be printed and placed in a separate folder:</w:t>
            </w:r>
          </w:p>
        </w:tc>
        <w:tc>
          <w:tcPr>
            <w:tcW w:w="6790" w:type="dxa"/>
          </w:tcPr>
          <w:p w14:paraId="7CC0C753" w14:textId="0D5546C3" w:rsidR="00A63C53" w:rsidRPr="008810BD" w:rsidRDefault="00A63C53" w:rsidP="00B91DCD">
            <w:pPr>
              <w:rPr>
                <w:rFonts w:ascii="Book Antiqua" w:hAnsi="Book Antiqua"/>
              </w:rPr>
            </w:pPr>
            <w:r w:rsidRPr="008810BD">
              <w:rPr>
                <w:rFonts w:ascii="Book Antiqua" w:hAnsi="Book Antiqua"/>
              </w:rPr>
              <w:t>The additional items 52a-p (unless otherwise specified) must be two (2) hole punched at the top of each page, and submitted in Smead® Pressboard Fastener with Safeshield® Coated Fasteners, 3” Expansion, Legal Size, 60% Recycled, Gray/Green, Smead® Item # 19944. (Office Depot®/OfficeMax ® Item # 935783).</w:t>
            </w:r>
          </w:p>
        </w:tc>
      </w:tr>
    </w:tbl>
    <w:p w14:paraId="239C192A" w14:textId="77777777" w:rsidR="00BB5F59" w:rsidRPr="0070227C" w:rsidRDefault="00BB5F59" w:rsidP="00BB5F59">
      <w:pPr>
        <w:jc w:val="both"/>
        <w:rPr>
          <w:rFonts w:ascii="Book Antiqua" w:hAnsi="Book Antiqua"/>
          <w:b/>
          <w:sz w:val="20"/>
          <w:szCs w:val="20"/>
        </w:rPr>
      </w:pPr>
    </w:p>
    <w:p w14:paraId="367E1C6D" w14:textId="77777777" w:rsidR="00BB5F59" w:rsidRPr="0070227C" w:rsidRDefault="00BB5F59" w:rsidP="00BB5F59">
      <w:pPr>
        <w:jc w:val="both"/>
        <w:rPr>
          <w:rFonts w:ascii="Book Antiqua" w:hAnsi="Book Antiqua"/>
          <w:b/>
          <w:sz w:val="20"/>
          <w:szCs w:val="20"/>
        </w:rPr>
      </w:pPr>
    </w:p>
    <w:p w14:paraId="1F1555F8" w14:textId="77777777" w:rsidR="00BB5F59" w:rsidRPr="0070227C" w:rsidRDefault="00BB5F59" w:rsidP="00BB5F59">
      <w:pPr>
        <w:jc w:val="both"/>
        <w:rPr>
          <w:rFonts w:ascii="Book Antiqua" w:hAnsi="Book Antiqua"/>
          <w:sz w:val="24"/>
          <w:szCs w:val="24"/>
        </w:rPr>
      </w:pPr>
    </w:p>
    <w:p w14:paraId="108FD2CE" w14:textId="77777777" w:rsidR="00BB5F59" w:rsidRPr="0070227C" w:rsidRDefault="00BB5F59" w:rsidP="00BB5F59">
      <w:pPr>
        <w:jc w:val="both"/>
        <w:rPr>
          <w:rFonts w:ascii="Book Antiqua" w:hAnsi="Book Antiqua" w:cs="Times New Roman"/>
          <w:b/>
          <w:u w:val="single"/>
        </w:rPr>
      </w:pPr>
    </w:p>
    <w:p w14:paraId="7896D5CA" w14:textId="77777777" w:rsidR="00BB5F59" w:rsidRPr="0070227C" w:rsidRDefault="00BB5F59" w:rsidP="00BB5F59">
      <w:pPr>
        <w:rPr>
          <w:rFonts w:ascii="Book Antiqua" w:hAnsi="Book Antiqua"/>
        </w:rPr>
      </w:pPr>
    </w:p>
    <w:p w14:paraId="4D94A5FC" w14:textId="77777777" w:rsidR="00BB5F59" w:rsidRPr="0070227C" w:rsidRDefault="00BB5F59" w:rsidP="00BB5F59">
      <w:pPr>
        <w:rPr>
          <w:rFonts w:ascii="Book Antiqua" w:hAnsi="Book Antiqua"/>
        </w:rPr>
      </w:pPr>
    </w:p>
    <w:p w14:paraId="5AB09B46" w14:textId="77777777" w:rsidR="00BB5F59" w:rsidRPr="0070227C" w:rsidRDefault="00BB5F59" w:rsidP="00BB5F59">
      <w:pPr>
        <w:rPr>
          <w:rFonts w:ascii="Book Antiqua" w:hAnsi="Book Antiqua"/>
        </w:rPr>
      </w:pPr>
    </w:p>
    <w:p w14:paraId="4441A765" w14:textId="77777777" w:rsidR="00BB5F59" w:rsidRPr="0070227C" w:rsidRDefault="00BB5F59" w:rsidP="00BB5F59">
      <w:pPr>
        <w:rPr>
          <w:rFonts w:ascii="Book Antiqua" w:hAnsi="Book Antiqua"/>
        </w:rPr>
      </w:pPr>
    </w:p>
    <w:p w14:paraId="19501893" w14:textId="77777777" w:rsidR="00BB5F59" w:rsidRDefault="00BB5F59"/>
    <w:sectPr w:rsidR="00BB5F59" w:rsidSect="00F24C84">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0837A" w14:textId="77777777" w:rsidR="00996260" w:rsidRDefault="00996260" w:rsidP="00996260">
      <w:pPr>
        <w:spacing w:after="0" w:line="240" w:lineRule="auto"/>
      </w:pPr>
      <w:r>
        <w:separator/>
      </w:r>
    </w:p>
  </w:endnote>
  <w:endnote w:type="continuationSeparator" w:id="0">
    <w:p w14:paraId="572C684C" w14:textId="77777777" w:rsidR="00996260" w:rsidRDefault="00996260" w:rsidP="009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263C" w14:textId="0B590470" w:rsidR="00120B9A" w:rsidRPr="00160606" w:rsidRDefault="00576389">
    <w:pPr>
      <w:pStyle w:val="Footer"/>
      <w:rPr>
        <w:rFonts w:ascii="Times New Roman" w:hAnsi="Times New Roman"/>
        <w:b/>
        <w:sz w:val="20"/>
      </w:rPr>
    </w:pPr>
    <w:r>
      <w:rPr>
        <w:rFonts w:ascii="Times New Roman" w:hAnsi="Times New Roman"/>
        <w:b/>
        <w:sz w:val="20"/>
      </w:rPr>
      <w:t>202</w:t>
    </w:r>
    <w:r w:rsidR="00A42FDD">
      <w:rPr>
        <w:rFonts w:ascii="Times New Roman" w:hAnsi="Times New Roman"/>
        <w:b/>
        <w:sz w:val="20"/>
      </w:rPr>
      <w:t>4</w:t>
    </w:r>
    <w:r w:rsidRPr="00160606">
      <w:rPr>
        <w:rFonts w:ascii="Times New Roman" w:hAnsi="Times New Roman"/>
        <w:b/>
        <w:sz w:val="20"/>
      </w:rPr>
      <w:t xml:space="preserve"> Application Instructions </w:t>
    </w:r>
    <w:r w:rsidRPr="0008744E">
      <w:rPr>
        <w:rFonts w:ascii="Times New Roman" w:hAnsi="Times New Roman"/>
        <w:b/>
        <w:sz w:val="20"/>
      </w:rPr>
      <w:ptab w:relativeTo="margin" w:alignment="center" w:leader="none"/>
    </w:r>
    <w:r w:rsidRPr="0008744E">
      <w:rPr>
        <w:rFonts w:ascii="Times New Roman" w:hAnsi="Times New Roman"/>
        <w:b/>
        <w:sz w:val="20"/>
      </w:rPr>
      <w:t xml:space="preserve">Effective: </w:t>
    </w:r>
    <w:r w:rsidR="00C15680">
      <w:rPr>
        <w:rFonts w:ascii="Times New Roman" w:hAnsi="Times New Roman"/>
        <w:b/>
        <w:sz w:val="20"/>
      </w:rPr>
      <w:t>10/</w:t>
    </w:r>
    <w:r w:rsidR="00762E56">
      <w:rPr>
        <w:rFonts w:ascii="Times New Roman" w:hAnsi="Times New Roman"/>
        <w:b/>
        <w:sz w:val="20"/>
      </w:rPr>
      <w:t>2</w:t>
    </w:r>
    <w:r w:rsidR="00515EAF">
      <w:rPr>
        <w:rFonts w:ascii="Times New Roman" w:hAnsi="Times New Roman"/>
        <w:b/>
        <w:sz w:val="20"/>
      </w:rPr>
      <w:t>3</w:t>
    </w:r>
    <w:r w:rsidR="00C15680">
      <w:rPr>
        <w:rFonts w:ascii="Times New Roman" w:hAnsi="Times New Roman"/>
        <w:b/>
        <w:sz w:val="20"/>
      </w:rPr>
      <w:t>/202</w:t>
    </w:r>
    <w:r w:rsidR="00736532">
      <w:rPr>
        <w:rFonts w:ascii="Times New Roman" w:hAnsi="Times New Roman"/>
        <w:b/>
        <w:sz w:val="20"/>
      </w:rPr>
      <w:t>3</w:t>
    </w:r>
    <w:r w:rsidRPr="0008744E">
      <w:rPr>
        <w:rFonts w:ascii="Times New Roman" w:hAnsi="Times New Roman"/>
        <w:b/>
        <w:sz w:val="20"/>
      </w:rPr>
      <w:ptab w:relativeTo="margin" w:alignment="right" w:leader="none"/>
    </w:r>
    <w:r w:rsidRPr="0008744E">
      <w:rPr>
        <w:rFonts w:ascii="Times New Roman" w:hAnsi="Times New Roman"/>
        <w:b/>
        <w:sz w:val="20"/>
      </w:rPr>
      <w:fldChar w:fldCharType="begin"/>
    </w:r>
    <w:r w:rsidRPr="0008744E">
      <w:rPr>
        <w:rFonts w:ascii="Times New Roman" w:hAnsi="Times New Roman"/>
        <w:b/>
        <w:sz w:val="20"/>
      </w:rPr>
      <w:instrText xml:space="preserve"> PAGE   \* MERGEFORMAT </w:instrText>
    </w:r>
    <w:r w:rsidRPr="0008744E">
      <w:rPr>
        <w:rFonts w:ascii="Times New Roman" w:hAnsi="Times New Roman"/>
        <w:b/>
        <w:sz w:val="20"/>
      </w:rPr>
      <w:fldChar w:fldCharType="separate"/>
    </w:r>
    <w:r w:rsidRPr="0008744E">
      <w:rPr>
        <w:rFonts w:ascii="Times New Roman" w:hAnsi="Times New Roman"/>
        <w:b/>
        <w:noProof/>
        <w:sz w:val="20"/>
      </w:rPr>
      <w:t>1</w:t>
    </w:r>
    <w:r w:rsidRPr="0008744E">
      <w:rPr>
        <w:rFonts w:ascii="Times New Roman" w:hAnsi="Times New Roman"/>
        <w:b/>
        <w:noProof/>
        <w:sz w:val="20"/>
      </w:rPr>
      <w:fldChar w:fldCharType="end"/>
    </w:r>
    <w:r w:rsidRPr="00160606">
      <w:rPr>
        <w:rFonts w:ascii="Times New Roman" w:hAnsi="Times New Roman"/>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E2EA9" w14:textId="77777777" w:rsidR="00996260" w:rsidRDefault="00996260" w:rsidP="00996260">
      <w:pPr>
        <w:spacing w:after="0" w:line="240" w:lineRule="auto"/>
      </w:pPr>
      <w:r>
        <w:separator/>
      </w:r>
    </w:p>
  </w:footnote>
  <w:footnote w:type="continuationSeparator" w:id="0">
    <w:p w14:paraId="089368EB" w14:textId="77777777" w:rsidR="00996260" w:rsidRDefault="00996260" w:rsidP="0099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C970" w14:textId="3DB85E10" w:rsidR="00B273B7" w:rsidRDefault="00B27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EBA"/>
    <w:multiLevelType w:val="hybridMultilevel"/>
    <w:tmpl w:val="4B960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62483"/>
    <w:multiLevelType w:val="hybridMultilevel"/>
    <w:tmpl w:val="892C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F2E10"/>
    <w:multiLevelType w:val="hybridMultilevel"/>
    <w:tmpl w:val="B88EB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97763"/>
    <w:multiLevelType w:val="hybridMultilevel"/>
    <w:tmpl w:val="E88AA5B8"/>
    <w:lvl w:ilvl="0" w:tplc="21263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31002D"/>
    <w:multiLevelType w:val="hybridMultilevel"/>
    <w:tmpl w:val="9E3C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D3D57"/>
    <w:multiLevelType w:val="hybridMultilevel"/>
    <w:tmpl w:val="C276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73C07"/>
    <w:multiLevelType w:val="hybridMultilevel"/>
    <w:tmpl w:val="3C9A7368"/>
    <w:lvl w:ilvl="0" w:tplc="C068E4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674CF"/>
    <w:multiLevelType w:val="hybridMultilevel"/>
    <w:tmpl w:val="9670D088"/>
    <w:lvl w:ilvl="0" w:tplc="A7F63D62">
      <w:start w:val="1"/>
      <w:numFmt w:val="upp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10163">
    <w:abstractNumId w:val="4"/>
  </w:num>
  <w:num w:numId="2" w16cid:durableId="284627811">
    <w:abstractNumId w:val="1"/>
  </w:num>
  <w:num w:numId="3" w16cid:durableId="2126076734">
    <w:abstractNumId w:val="7"/>
  </w:num>
  <w:num w:numId="4" w16cid:durableId="484979269">
    <w:abstractNumId w:val="2"/>
  </w:num>
  <w:num w:numId="5" w16cid:durableId="1089080597">
    <w:abstractNumId w:val="0"/>
  </w:num>
  <w:num w:numId="6" w16cid:durableId="538278748">
    <w:abstractNumId w:val="6"/>
  </w:num>
  <w:num w:numId="7" w16cid:durableId="1390111215">
    <w:abstractNumId w:val="3"/>
  </w:num>
  <w:num w:numId="8" w16cid:durableId="1283147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3aTbMBgU7As9f+PhCTmA2JiwX9aNzE0VnnRkQTOO2ijkPImHHV7Xg5qILUoWYex/yZoUApbE0N5ZV4fv/WfBQ==" w:salt="rLX8+jQ1Y8SDOwRR4B+rn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59"/>
    <w:rsid w:val="000227AD"/>
    <w:rsid w:val="0003597A"/>
    <w:rsid w:val="00062F88"/>
    <w:rsid w:val="0008255C"/>
    <w:rsid w:val="0008744E"/>
    <w:rsid w:val="00111662"/>
    <w:rsid w:val="00120B9A"/>
    <w:rsid w:val="00121EDF"/>
    <w:rsid w:val="00133096"/>
    <w:rsid w:val="0013461C"/>
    <w:rsid w:val="001E5FE7"/>
    <w:rsid w:val="002F23B7"/>
    <w:rsid w:val="002F76A3"/>
    <w:rsid w:val="003E51F9"/>
    <w:rsid w:val="003F1E8F"/>
    <w:rsid w:val="00414F03"/>
    <w:rsid w:val="00453415"/>
    <w:rsid w:val="004C4811"/>
    <w:rsid w:val="00515EAF"/>
    <w:rsid w:val="00576389"/>
    <w:rsid w:val="005927F1"/>
    <w:rsid w:val="005E00C5"/>
    <w:rsid w:val="0067699D"/>
    <w:rsid w:val="00692FC4"/>
    <w:rsid w:val="006A6B5F"/>
    <w:rsid w:val="006B601D"/>
    <w:rsid w:val="007104AA"/>
    <w:rsid w:val="00736532"/>
    <w:rsid w:val="00762E56"/>
    <w:rsid w:val="00786672"/>
    <w:rsid w:val="00871196"/>
    <w:rsid w:val="008810BD"/>
    <w:rsid w:val="00892B7A"/>
    <w:rsid w:val="008A2975"/>
    <w:rsid w:val="00972848"/>
    <w:rsid w:val="009777E8"/>
    <w:rsid w:val="009958B4"/>
    <w:rsid w:val="00996260"/>
    <w:rsid w:val="009C41BB"/>
    <w:rsid w:val="009E0399"/>
    <w:rsid w:val="00A42FDD"/>
    <w:rsid w:val="00A63C53"/>
    <w:rsid w:val="00B0620E"/>
    <w:rsid w:val="00B14DE2"/>
    <w:rsid w:val="00B171E3"/>
    <w:rsid w:val="00B273B7"/>
    <w:rsid w:val="00B77C5E"/>
    <w:rsid w:val="00BB14BB"/>
    <w:rsid w:val="00BB583E"/>
    <w:rsid w:val="00BB5F59"/>
    <w:rsid w:val="00C15680"/>
    <w:rsid w:val="00CB2A75"/>
    <w:rsid w:val="00CB6152"/>
    <w:rsid w:val="00CD5C46"/>
    <w:rsid w:val="00CF1BC9"/>
    <w:rsid w:val="00D04B5C"/>
    <w:rsid w:val="00D2501A"/>
    <w:rsid w:val="00E71508"/>
    <w:rsid w:val="00E812AA"/>
    <w:rsid w:val="00ED6AAF"/>
    <w:rsid w:val="00EF4E4B"/>
    <w:rsid w:val="00F1735E"/>
    <w:rsid w:val="00FC5B68"/>
    <w:rsid w:val="00FE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F760F"/>
  <w15:chartTrackingRefBased/>
  <w15:docId w15:val="{D5D4E88E-A355-4647-BEBC-6A8B47F8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F59"/>
    <w:pPr>
      <w:ind w:left="720"/>
      <w:contextualSpacing/>
    </w:pPr>
  </w:style>
  <w:style w:type="character" w:styleId="Hyperlink">
    <w:name w:val="Hyperlink"/>
    <w:basedOn w:val="DefaultParagraphFont"/>
    <w:uiPriority w:val="99"/>
    <w:unhideWhenUsed/>
    <w:rsid w:val="00BB5F59"/>
    <w:rPr>
      <w:color w:val="0563C1" w:themeColor="hyperlink"/>
      <w:u w:val="single"/>
    </w:rPr>
  </w:style>
  <w:style w:type="paragraph" w:styleId="Footer">
    <w:name w:val="footer"/>
    <w:basedOn w:val="Normal"/>
    <w:link w:val="FooterChar"/>
    <w:uiPriority w:val="99"/>
    <w:unhideWhenUsed/>
    <w:rsid w:val="00BB5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F59"/>
  </w:style>
  <w:style w:type="table" w:styleId="TableGrid">
    <w:name w:val="Table Grid"/>
    <w:basedOn w:val="TableNormal"/>
    <w:uiPriority w:val="39"/>
    <w:rsid w:val="00BB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5F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t031">
    <w:name w:val="et031"/>
    <w:basedOn w:val="DefaultParagraphFont"/>
    <w:rsid w:val="00BB5F59"/>
    <w:rPr>
      <w:i/>
      <w:iCs/>
    </w:rPr>
  </w:style>
  <w:style w:type="paragraph" w:styleId="Revision">
    <w:name w:val="Revision"/>
    <w:hidden/>
    <w:uiPriority w:val="99"/>
    <w:semiHidden/>
    <w:rsid w:val="00996260"/>
    <w:pPr>
      <w:spacing w:after="0" w:line="240" w:lineRule="auto"/>
    </w:pPr>
  </w:style>
  <w:style w:type="paragraph" w:styleId="Header">
    <w:name w:val="header"/>
    <w:basedOn w:val="Normal"/>
    <w:link w:val="HeaderChar"/>
    <w:uiPriority w:val="99"/>
    <w:unhideWhenUsed/>
    <w:rsid w:val="00996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60"/>
  </w:style>
  <w:style w:type="character" w:styleId="CommentReference">
    <w:name w:val="annotation reference"/>
    <w:basedOn w:val="DefaultParagraphFont"/>
    <w:uiPriority w:val="99"/>
    <w:semiHidden/>
    <w:unhideWhenUsed/>
    <w:rsid w:val="00FC5B68"/>
    <w:rPr>
      <w:sz w:val="16"/>
      <w:szCs w:val="16"/>
    </w:rPr>
  </w:style>
  <w:style w:type="paragraph" w:styleId="CommentText">
    <w:name w:val="annotation text"/>
    <w:basedOn w:val="Normal"/>
    <w:link w:val="CommentTextChar"/>
    <w:uiPriority w:val="99"/>
    <w:unhideWhenUsed/>
    <w:rsid w:val="00FC5B68"/>
    <w:pPr>
      <w:spacing w:line="240" w:lineRule="auto"/>
    </w:pPr>
    <w:rPr>
      <w:sz w:val="20"/>
      <w:szCs w:val="20"/>
    </w:rPr>
  </w:style>
  <w:style w:type="character" w:customStyle="1" w:styleId="CommentTextChar">
    <w:name w:val="Comment Text Char"/>
    <w:basedOn w:val="DefaultParagraphFont"/>
    <w:link w:val="CommentText"/>
    <w:uiPriority w:val="99"/>
    <w:rsid w:val="00FC5B68"/>
    <w:rPr>
      <w:sz w:val="20"/>
      <w:szCs w:val="20"/>
    </w:rPr>
  </w:style>
  <w:style w:type="paragraph" w:styleId="CommentSubject">
    <w:name w:val="annotation subject"/>
    <w:basedOn w:val="CommentText"/>
    <w:next w:val="CommentText"/>
    <w:link w:val="CommentSubjectChar"/>
    <w:uiPriority w:val="99"/>
    <w:semiHidden/>
    <w:unhideWhenUsed/>
    <w:rsid w:val="00FC5B68"/>
    <w:rPr>
      <w:b/>
      <w:bCs/>
    </w:rPr>
  </w:style>
  <w:style w:type="character" w:customStyle="1" w:styleId="CommentSubjectChar">
    <w:name w:val="Comment Subject Char"/>
    <w:basedOn w:val="CommentTextChar"/>
    <w:link w:val="CommentSubject"/>
    <w:uiPriority w:val="99"/>
    <w:semiHidden/>
    <w:rsid w:val="00FC5B68"/>
    <w:rPr>
      <w:b/>
      <w:bCs/>
      <w:sz w:val="20"/>
      <w:szCs w:val="20"/>
    </w:rPr>
  </w:style>
  <w:style w:type="character" w:styleId="FollowedHyperlink">
    <w:name w:val="FollowedHyperlink"/>
    <w:basedOn w:val="DefaultParagraphFont"/>
    <w:uiPriority w:val="99"/>
    <w:semiHidden/>
    <w:unhideWhenUsed/>
    <w:rsid w:val="00FC5B68"/>
    <w:rPr>
      <w:color w:val="954F72" w:themeColor="followedHyperlink"/>
      <w:u w:val="single"/>
    </w:rPr>
  </w:style>
  <w:style w:type="character" w:styleId="UnresolvedMention">
    <w:name w:val="Unresolved Mention"/>
    <w:basedOn w:val="DefaultParagraphFont"/>
    <w:uiPriority w:val="99"/>
    <w:semiHidden/>
    <w:unhideWhenUsed/>
    <w:rsid w:val="00CF1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fa.com/multifamily/allocation-application-information/apply-for-funding" TargetMode="External"/><Relationship Id="rId13" Type="http://schemas.openxmlformats.org/officeDocument/2006/relationships/hyperlink" Target="http://www.ahfa.com/multifamily/allocation-application-information/apply-for-funding" TargetMode="External"/><Relationship Id="rId18" Type="http://schemas.openxmlformats.org/officeDocument/2006/relationships/hyperlink" Target="http://www.ahfa.com/multifamily/allocation-application-information/apply-for-fundi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hfa.com/multifamily/allocation-application-information/apply-for-funding" TargetMode="External"/><Relationship Id="rId7" Type="http://schemas.openxmlformats.org/officeDocument/2006/relationships/image" Target="media/image1.png"/><Relationship Id="rId12" Type="http://schemas.openxmlformats.org/officeDocument/2006/relationships/hyperlink" Target="http://www.ahfa.com/multifamily/multifamily-notices" TargetMode="External"/><Relationship Id="rId17" Type="http://schemas.openxmlformats.org/officeDocument/2006/relationships/hyperlink" Target="http://www.ahfa.com/multifamily/allocation-application-information/apply-for-fund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ultifamily.ahfa.com/AuthorityOnline/default.aspx" TargetMode="External"/><Relationship Id="rId20" Type="http://schemas.openxmlformats.org/officeDocument/2006/relationships/hyperlink" Target="http://www.ahfa.com/multifamily/allocation-application-information/apply-for-fun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fa.mf.application@AHFA.COM" TargetMode="External"/><Relationship Id="rId24" Type="http://schemas.openxmlformats.org/officeDocument/2006/relationships/hyperlink" Target="http://www.ahfa.com/multifamily/allocation-application-information/apply-for-funding" TargetMode="External"/><Relationship Id="rId5" Type="http://schemas.openxmlformats.org/officeDocument/2006/relationships/footnotes" Target="footnotes.xml"/><Relationship Id="rId15" Type="http://schemas.openxmlformats.org/officeDocument/2006/relationships/hyperlink" Target="https://multifamily.ahfa.com/AuthorityOnline/Default.aspx" TargetMode="External"/><Relationship Id="rId23" Type="http://schemas.openxmlformats.org/officeDocument/2006/relationships/hyperlink" Target="http://www.ahfa.com/multifamily/allocation-application-information/apply-for-funding" TargetMode="External"/><Relationship Id="rId28" Type="http://schemas.openxmlformats.org/officeDocument/2006/relationships/theme" Target="theme/theme1.xml"/><Relationship Id="rId10" Type="http://schemas.openxmlformats.org/officeDocument/2006/relationships/hyperlink" Target="mailto:ahfa.mf.general@ahfa.com" TargetMode="External"/><Relationship Id="rId19" Type="http://schemas.openxmlformats.org/officeDocument/2006/relationships/hyperlink" Target="http://www.ahfa.com/multifamily/allocation-application-information/apply-for-funding" TargetMode="External"/><Relationship Id="rId4" Type="http://schemas.openxmlformats.org/officeDocument/2006/relationships/webSettings" Target="webSettings.xml"/><Relationship Id="rId9" Type="http://schemas.openxmlformats.org/officeDocument/2006/relationships/hyperlink" Target="http://www.ahfa.com/multifamily/multifamily-notices" TargetMode="External"/><Relationship Id="rId14" Type="http://schemas.openxmlformats.org/officeDocument/2006/relationships/hyperlink" Target="mailto:ahfa.mf.dms@ahfa.com" TargetMode="External"/><Relationship Id="rId22" Type="http://schemas.openxmlformats.org/officeDocument/2006/relationships/hyperlink" Target="http://www.ahfa.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15</Pages>
  <Words>5261</Words>
  <Characters>29988</Characters>
  <Application>Microsoft Office Word</Application>
  <DocSecurity>8</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Valerie</dc:creator>
  <cp:keywords/>
  <dc:description/>
  <cp:lastModifiedBy>Sanford, Tabetha</cp:lastModifiedBy>
  <cp:revision>18</cp:revision>
  <cp:lastPrinted>2023-10-13T19:36:00Z</cp:lastPrinted>
  <dcterms:created xsi:type="dcterms:W3CDTF">2023-10-12T13:23:00Z</dcterms:created>
  <dcterms:modified xsi:type="dcterms:W3CDTF">2024-09-17T16:35:00Z</dcterms:modified>
</cp:coreProperties>
</file>