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BF" w:rsidRDefault="001C7DBF">
      <w:pPr>
        <w:rPr>
          <w:sz w:val="24"/>
        </w:rPr>
      </w:pPr>
      <w:bookmarkStart w:id="0" w:name="_GoBack"/>
      <w:bookmarkEnd w:id="0"/>
    </w:p>
    <w:p w:rsidR="00BD0E12" w:rsidRPr="00CC6179" w:rsidRDefault="008A6ED8">
      <w:pPr>
        <w:pStyle w:val="Heading1"/>
        <w:jc w:val="center"/>
        <w:rPr>
          <w:b/>
          <w:sz w:val="22"/>
          <w:szCs w:val="22"/>
        </w:rPr>
      </w:pPr>
      <w:r>
        <w:rPr>
          <w:b/>
          <w:sz w:val="22"/>
          <w:szCs w:val="22"/>
        </w:rPr>
        <w:t>GENERAL CONTRACTOR</w:t>
      </w:r>
      <w:r w:rsidR="00195315" w:rsidRPr="00CC6179">
        <w:rPr>
          <w:b/>
          <w:sz w:val="22"/>
          <w:szCs w:val="22"/>
        </w:rPr>
        <w:t xml:space="preserve"> </w:t>
      </w:r>
      <w:r w:rsidR="00172ACD" w:rsidRPr="00CC6179">
        <w:rPr>
          <w:b/>
          <w:sz w:val="22"/>
          <w:szCs w:val="22"/>
        </w:rPr>
        <w:t xml:space="preserve">ACCESSIBILITY </w:t>
      </w:r>
      <w:r w:rsidR="00195315" w:rsidRPr="00CC6179">
        <w:rPr>
          <w:b/>
          <w:sz w:val="22"/>
          <w:szCs w:val="22"/>
        </w:rPr>
        <w:t>CERTIFICAT</w:t>
      </w:r>
      <w:r w:rsidR="00AB71EA" w:rsidRPr="00CC6179">
        <w:rPr>
          <w:b/>
          <w:sz w:val="22"/>
          <w:szCs w:val="22"/>
        </w:rPr>
        <w:t>ION</w:t>
      </w:r>
      <w:r w:rsidR="00BD0E12" w:rsidRPr="00CC6179">
        <w:rPr>
          <w:b/>
          <w:sz w:val="22"/>
          <w:szCs w:val="22"/>
        </w:rPr>
        <w:t xml:space="preserve"> </w:t>
      </w:r>
    </w:p>
    <w:p w:rsidR="00195315" w:rsidRPr="00A0644B" w:rsidRDefault="00BD0E12">
      <w:pPr>
        <w:pStyle w:val="Heading1"/>
        <w:jc w:val="center"/>
        <w:rPr>
          <w:i/>
          <w:sz w:val="22"/>
          <w:szCs w:val="22"/>
          <w:u w:val="none"/>
        </w:rPr>
      </w:pPr>
      <w:r w:rsidRPr="00A0644B">
        <w:rPr>
          <w:i/>
          <w:sz w:val="22"/>
          <w:szCs w:val="22"/>
          <w:u w:val="none"/>
        </w:rPr>
        <w:t>(</w:t>
      </w:r>
      <w:r w:rsidR="00EF6E98">
        <w:rPr>
          <w:i/>
          <w:sz w:val="22"/>
          <w:szCs w:val="22"/>
          <w:u w:val="none"/>
        </w:rPr>
        <w:t xml:space="preserve">At Time </w:t>
      </w:r>
      <w:r w:rsidR="00985987">
        <w:rPr>
          <w:i/>
          <w:sz w:val="22"/>
          <w:szCs w:val="22"/>
          <w:u w:val="none"/>
        </w:rPr>
        <w:t>Project is</w:t>
      </w:r>
      <w:r w:rsidR="00EF6E98">
        <w:rPr>
          <w:i/>
          <w:sz w:val="22"/>
          <w:szCs w:val="22"/>
          <w:u w:val="none"/>
        </w:rPr>
        <w:t xml:space="preserve"> Placed In Service</w:t>
      </w:r>
      <w:r w:rsidRPr="00A0644B">
        <w:rPr>
          <w:i/>
          <w:sz w:val="22"/>
          <w:szCs w:val="22"/>
          <w:u w:val="none"/>
        </w:rPr>
        <w:t>)</w:t>
      </w:r>
    </w:p>
    <w:p w:rsidR="00195315" w:rsidRPr="00CC6179" w:rsidRDefault="00195315">
      <w:pPr>
        <w:rPr>
          <w:sz w:val="22"/>
          <w:szCs w:val="22"/>
        </w:rPr>
      </w:pPr>
    </w:p>
    <w:p w:rsidR="00AB71EA" w:rsidRPr="00CC6179" w:rsidRDefault="00AB71EA" w:rsidP="00BD0E12">
      <w:pPr>
        <w:widowControl w:val="0"/>
        <w:autoSpaceDE w:val="0"/>
        <w:autoSpaceDN w:val="0"/>
        <w:adjustRightInd w:val="0"/>
        <w:spacing w:before="120" w:after="120"/>
        <w:jc w:val="both"/>
        <w:rPr>
          <w:sz w:val="22"/>
          <w:szCs w:val="22"/>
        </w:rPr>
      </w:pPr>
      <w:r w:rsidRPr="00CC6179">
        <w:rPr>
          <w:sz w:val="22"/>
          <w:szCs w:val="22"/>
        </w:rPr>
        <w:t xml:space="preserve">The undersigned </w:t>
      </w:r>
      <w:r w:rsidR="00CC1ED2">
        <w:rPr>
          <w:sz w:val="22"/>
          <w:szCs w:val="22"/>
        </w:rPr>
        <w:t>general contractor</w:t>
      </w:r>
      <w:r w:rsidRPr="00CC6179">
        <w:rPr>
          <w:sz w:val="22"/>
          <w:szCs w:val="22"/>
        </w:rPr>
        <w:t xml:space="preserve"> for </w:t>
      </w:r>
      <w:r w:rsidR="00BD0E12" w:rsidRPr="00CC6179">
        <w:rPr>
          <w:sz w:val="22"/>
          <w:szCs w:val="22"/>
        </w:rPr>
        <w:t xml:space="preserve">the </w:t>
      </w:r>
      <w:r w:rsidR="00BD0E12" w:rsidRPr="00CC6179">
        <w:rPr>
          <w:sz w:val="22"/>
          <w:szCs w:val="22"/>
          <w:u w:val="single"/>
        </w:rPr>
        <w:tab/>
      </w:r>
      <w:r w:rsidR="00BD0E12" w:rsidRPr="00CC6179">
        <w:rPr>
          <w:sz w:val="22"/>
          <w:szCs w:val="22"/>
          <w:u w:val="single"/>
        </w:rPr>
        <w:tab/>
      </w:r>
      <w:r w:rsidR="00BD0E12" w:rsidRPr="00CC6179">
        <w:rPr>
          <w:sz w:val="22"/>
          <w:szCs w:val="22"/>
        </w:rPr>
        <w:t xml:space="preserve"> unit apartment complex </w:t>
      </w:r>
      <w:r w:rsidR="00B01C67">
        <w:rPr>
          <w:sz w:val="22"/>
          <w:szCs w:val="22"/>
        </w:rPr>
        <w:t xml:space="preserve">to be </w:t>
      </w:r>
      <w:r w:rsidR="00BD0E12" w:rsidRPr="00CC6179">
        <w:rPr>
          <w:sz w:val="22"/>
          <w:szCs w:val="22"/>
        </w:rPr>
        <w:t xml:space="preserve">located in </w:t>
      </w:r>
      <w:r w:rsidR="00BD0E12" w:rsidRPr="00CC6179">
        <w:rPr>
          <w:sz w:val="22"/>
          <w:szCs w:val="22"/>
          <w:u w:val="single"/>
        </w:rPr>
        <w:tab/>
      </w:r>
      <w:r w:rsidR="00BD0E12" w:rsidRPr="00CC6179">
        <w:rPr>
          <w:sz w:val="22"/>
          <w:szCs w:val="22"/>
          <w:u w:val="single"/>
        </w:rPr>
        <w:tab/>
      </w:r>
      <w:r w:rsidR="00BD0E12" w:rsidRPr="00CC6179">
        <w:rPr>
          <w:sz w:val="22"/>
          <w:szCs w:val="22"/>
          <w:u w:val="single"/>
        </w:rPr>
        <w:tab/>
      </w:r>
      <w:r w:rsidR="00BD0E12" w:rsidRPr="00CC6179">
        <w:rPr>
          <w:sz w:val="22"/>
          <w:szCs w:val="22"/>
          <w:u w:val="single"/>
        </w:rPr>
        <w:tab/>
      </w:r>
      <w:r w:rsidR="00BD0E12" w:rsidRPr="00CC6179">
        <w:rPr>
          <w:sz w:val="22"/>
          <w:szCs w:val="22"/>
        </w:rPr>
        <w:t>, Alabama, and known as "</w:t>
      </w:r>
      <w:r w:rsidR="00BD0E12" w:rsidRPr="00CC6179">
        <w:rPr>
          <w:sz w:val="22"/>
          <w:szCs w:val="22"/>
          <w:u w:val="single"/>
        </w:rPr>
        <w:tab/>
      </w:r>
      <w:r w:rsidR="00BD0E12" w:rsidRPr="00CC6179">
        <w:rPr>
          <w:sz w:val="22"/>
          <w:szCs w:val="22"/>
          <w:u w:val="single"/>
        </w:rPr>
        <w:tab/>
      </w:r>
      <w:r w:rsidR="00BD0E12" w:rsidRPr="00CC6179">
        <w:rPr>
          <w:sz w:val="22"/>
          <w:szCs w:val="22"/>
          <w:u w:val="single"/>
        </w:rPr>
        <w:tab/>
      </w:r>
      <w:r w:rsidR="00BD0E12" w:rsidRPr="00CC6179">
        <w:rPr>
          <w:sz w:val="22"/>
          <w:szCs w:val="22"/>
        </w:rPr>
        <w:t>Apartments" (the "Project")</w:t>
      </w:r>
      <w:r w:rsidRPr="00CC6179">
        <w:rPr>
          <w:sz w:val="22"/>
          <w:szCs w:val="22"/>
        </w:rPr>
        <w:t>, hereby certifies to Alabama Housing Finance Authority (AHFA) that:</w:t>
      </w:r>
    </w:p>
    <w:p w:rsidR="00F70FAF" w:rsidRPr="00CC6179" w:rsidRDefault="00F70FAF" w:rsidP="00BD0E12">
      <w:pPr>
        <w:widowControl w:val="0"/>
        <w:autoSpaceDE w:val="0"/>
        <w:autoSpaceDN w:val="0"/>
        <w:adjustRightInd w:val="0"/>
        <w:spacing w:before="120" w:after="120"/>
        <w:jc w:val="both"/>
        <w:rPr>
          <w:sz w:val="22"/>
          <w:szCs w:val="22"/>
        </w:rPr>
      </w:pPr>
    </w:p>
    <w:p w:rsidR="00BB44C2" w:rsidRDefault="00AB71EA" w:rsidP="00295A9C">
      <w:pPr>
        <w:widowControl w:val="0"/>
        <w:autoSpaceDE w:val="0"/>
        <w:autoSpaceDN w:val="0"/>
        <w:adjustRightInd w:val="0"/>
        <w:spacing w:before="120" w:after="120"/>
        <w:ind w:left="1080" w:hanging="720"/>
        <w:jc w:val="both"/>
        <w:rPr>
          <w:sz w:val="22"/>
          <w:szCs w:val="22"/>
        </w:rPr>
      </w:pPr>
      <w:r w:rsidRPr="00CC6179">
        <w:rPr>
          <w:sz w:val="22"/>
          <w:szCs w:val="22"/>
        </w:rPr>
        <w:t>(1)</w:t>
      </w:r>
      <w:r w:rsidRPr="00CC6179">
        <w:rPr>
          <w:sz w:val="22"/>
          <w:szCs w:val="22"/>
        </w:rPr>
        <w:tab/>
      </w:r>
      <w:r w:rsidR="00BD0E12" w:rsidRPr="00CC6179">
        <w:rPr>
          <w:sz w:val="22"/>
          <w:szCs w:val="22"/>
        </w:rPr>
        <w:t>T</w:t>
      </w:r>
      <w:r w:rsidRPr="00CC6179">
        <w:rPr>
          <w:sz w:val="22"/>
          <w:szCs w:val="22"/>
        </w:rPr>
        <w:t xml:space="preserve">he </w:t>
      </w:r>
      <w:r w:rsidR="00EF6E98">
        <w:rPr>
          <w:sz w:val="22"/>
          <w:szCs w:val="22"/>
        </w:rPr>
        <w:t xml:space="preserve">Project was constructed in accordance with the </w:t>
      </w:r>
      <w:r w:rsidR="00B01C67">
        <w:rPr>
          <w:sz w:val="22"/>
          <w:szCs w:val="22"/>
        </w:rPr>
        <w:t>plans and specification</w:t>
      </w:r>
      <w:r w:rsidR="00CC1ED2">
        <w:rPr>
          <w:sz w:val="22"/>
          <w:szCs w:val="22"/>
        </w:rPr>
        <w:t>s</w:t>
      </w:r>
      <w:r w:rsidR="00B01C67">
        <w:rPr>
          <w:sz w:val="22"/>
          <w:szCs w:val="22"/>
        </w:rPr>
        <w:t xml:space="preserve"> drawn by</w:t>
      </w:r>
      <w:r w:rsidR="00CC1ED2">
        <w:rPr>
          <w:sz w:val="22"/>
          <w:szCs w:val="22"/>
        </w:rPr>
        <w:t xml:space="preserve"> </w:t>
      </w:r>
      <w:r w:rsidR="00CC1ED2">
        <w:rPr>
          <w:sz w:val="22"/>
          <w:szCs w:val="22"/>
          <w:u w:val="single"/>
        </w:rPr>
        <w:t xml:space="preserve">   </w:t>
      </w:r>
      <w:r w:rsidR="00CC1ED2">
        <w:rPr>
          <w:sz w:val="22"/>
          <w:szCs w:val="22"/>
          <w:u w:val="single"/>
        </w:rPr>
        <w:tab/>
      </w:r>
      <w:r w:rsidR="00CC1ED2">
        <w:rPr>
          <w:sz w:val="22"/>
          <w:szCs w:val="22"/>
          <w:u w:val="single"/>
        </w:rPr>
        <w:tab/>
      </w:r>
      <w:r w:rsidR="00CC1ED2">
        <w:rPr>
          <w:sz w:val="22"/>
          <w:szCs w:val="22"/>
          <w:u w:val="single"/>
        </w:rPr>
        <w:tab/>
      </w:r>
      <w:r w:rsidR="00CC1ED2">
        <w:rPr>
          <w:sz w:val="22"/>
          <w:szCs w:val="22"/>
          <w:u w:val="single"/>
        </w:rPr>
        <w:tab/>
      </w:r>
      <w:r w:rsidR="00B01C67">
        <w:rPr>
          <w:sz w:val="22"/>
          <w:szCs w:val="22"/>
        </w:rPr>
        <w:t>the Project architect</w:t>
      </w:r>
      <w:r w:rsidR="00BB44C2">
        <w:rPr>
          <w:sz w:val="22"/>
          <w:szCs w:val="22"/>
        </w:rPr>
        <w:t xml:space="preserve">. </w:t>
      </w:r>
    </w:p>
    <w:p w:rsidR="00AB71EA" w:rsidRPr="00CC6179" w:rsidRDefault="00BB44C2" w:rsidP="00295A9C">
      <w:pPr>
        <w:widowControl w:val="0"/>
        <w:autoSpaceDE w:val="0"/>
        <w:autoSpaceDN w:val="0"/>
        <w:adjustRightInd w:val="0"/>
        <w:spacing w:before="120" w:after="120"/>
        <w:ind w:left="1080" w:hanging="720"/>
        <w:jc w:val="both"/>
        <w:rPr>
          <w:sz w:val="22"/>
          <w:szCs w:val="22"/>
        </w:rPr>
      </w:pPr>
      <w:r>
        <w:rPr>
          <w:sz w:val="22"/>
          <w:szCs w:val="22"/>
        </w:rPr>
        <w:t>(2)</w:t>
      </w:r>
      <w:r>
        <w:rPr>
          <w:sz w:val="22"/>
          <w:szCs w:val="22"/>
        </w:rPr>
        <w:tab/>
      </w:r>
      <w:r w:rsidR="00CF1917">
        <w:rPr>
          <w:sz w:val="22"/>
          <w:szCs w:val="22"/>
        </w:rPr>
        <w:t>The general contractor</w:t>
      </w:r>
      <w:r>
        <w:rPr>
          <w:sz w:val="22"/>
          <w:szCs w:val="22"/>
        </w:rPr>
        <w:t xml:space="preserve"> </w:t>
      </w:r>
      <w:r w:rsidR="00EF6E98">
        <w:rPr>
          <w:sz w:val="22"/>
          <w:szCs w:val="22"/>
        </w:rPr>
        <w:t>has</w:t>
      </w:r>
      <w:r>
        <w:rPr>
          <w:sz w:val="22"/>
          <w:szCs w:val="22"/>
        </w:rPr>
        <w:t xml:space="preserve"> take</w:t>
      </w:r>
      <w:r w:rsidR="00EF6E98">
        <w:rPr>
          <w:sz w:val="22"/>
          <w:szCs w:val="22"/>
        </w:rPr>
        <w:t>n</w:t>
      </w:r>
      <w:r>
        <w:rPr>
          <w:sz w:val="22"/>
          <w:szCs w:val="22"/>
        </w:rPr>
        <w:t xml:space="preserve"> all necessary steps to ensure that the construction of the Project </w:t>
      </w:r>
      <w:r w:rsidR="00EF6E98">
        <w:rPr>
          <w:sz w:val="22"/>
          <w:szCs w:val="22"/>
        </w:rPr>
        <w:t>was</w:t>
      </w:r>
      <w:r>
        <w:rPr>
          <w:sz w:val="22"/>
          <w:szCs w:val="22"/>
        </w:rPr>
        <w:t xml:space="preserve"> completed </w:t>
      </w:r>
      <w:r w:rsidR="00AB71EA" w:rsidRPr="00CC6179">
        <w:rPr>
          <w:sz w:val="22"/>
          <w:szCs w:val="22"/>
        </w:rPr>
        <w:t xml:space="preserve">in accordance with the </w:t>
      </w:r>
      <w:r w:rsidR="002A1234">
        <w:rPr>
          <w:sz w:val="22"/>
          <w:szCs w:val="22"/>
        </w:rPr>
        <w:t xml:space="preserve">plans and specifications and the </w:t>
      </w:r>
      <w:r w:rsidR="00AB71EA" w:rsidRPr="00CC6179">
        <w:rPr>
          <w:sz w:val="22"/>
          <w:szCs w:val="22"/>
        </w:rPr>
        <w:t xml:space="preserve">applicable requirements of the Americans with Disabilities Act, </w:t>
      </w:r>
      <w:r w:rsidR="00BD0E12" w:rsidRPr="00CC6179">
        <w:rPr>
          <w:sz w:val="22"/>
          <w:szCs w:val="22"/>
        </w:rPr>
        <w:t xml:space="preserve">2010 American with Disabilities Act Accessibility Guidelines, </w:t>
      </w:r>
      <w:r w:rsidR="00AB71EA" w:rsidRPr="00CC6179">
        <w:rPr>
          <w:sz w:val="22"/>
          <w:szCs w:val="22"/>
        </w:rPr>
        <w:t xml:space="preserve">Section 504 </w:t>
      </w:r>
      <w:r w:rsidR="00BD0E12" w:rsidRPr="00CC6179">
        <w:rPr>
          <w:sz w:val="22"/>
          <w:szCs w:val="22"/>
        </w:rPr>
        <w:t>of the Rehabilitation Act</w:t>
      </w:r>
      <w:r w:rsidR="00AB71EA" w:rsidRPr="00CC6179">
        <w:rPr>
          <w:sz w:val="22"/>
          <w:szCs w:val="22"/>
        </w:rPr>
        <w:t>, Fair Housing</w:t>
      </w:r>
      <w:r w:rsidR="00BD0E12" w:rsidRPr="00CC6179">
        <w:rPr>
          <w:sz w:val="22"/>
          <w:szCs w:val="22"/>
        </w:rPr>
        <w:t xml:space="preserve"> Act</w:t>
      </w:r>
      <w:r w:rsidR="00AB71EA" w:rsidRPr="00CC6179">
        <w:rPr>
          <w:sz w:val="22"/>
          <w:szCs w:val="22"/>
        </w:rPr>
        <w:t xml:space="preserve">, </w:t>
      </w:r>
      <w:r w:rsidR="006A182A" w:rsidRPr="00CC6179">
        <w:rPr>
          <w:sz w:val="22"/>
          <w:szCs w:val="22"/>
        </w:rPr>
        <w:t xml:space="preserve">Uniform Federal Accessibility Standards </w:t>
      </w:r>
      <w:r w:rsidR="00AB71EA" w:rsidRPr="00CC6179">
        <w:rPr>
          <w:sz w:val="22"/>
          <w:szCs w:val="22"/>
        </w:rPr>
        <w:t>and local building codes;</w:t>
      </w:r>
    </w:p>
    <w:p w:rsidR="00295A9C" w:rsidRPr="00CC6179" w:rsidRDefault="006A182A" w:rsidP="00F70FAF">
      <w:pPr>
        <w:widowControl w:val="0"/>
        <w:autoSpaceDE w:val="0"/>
        <w:autoSpaceDN w:val="0"/>
        <w:adjustRightInd w:val="0"/>
        <w:spacing w:before="120" w:after="120"/>
        <w:ind w:left="1080" w:hanging="720"/>
        <w:jc w:val="both"/>
        <w:rPr>
          <w:sz w:val="22"/>
          <w:szCs w:val="22"/>
        </w:rPr>
      </w:pPr>
      <w:r w:rsidRPr="00CC6179">
        <w:rPr>
          <w:sz w:val="22"/>
          <w:szCs w:val="22"/>
        </w:rPr>
        <w:t>(</w:t>
      </w:r>
      <w:r w:rsidR="00976024">
        <w:rPr>
          <w:sz w:val="22"/>
          <w:szCs w:val="22"/>
        </w:rPr>
        <w:t>3</w:t>
      </w:r>
      <w:r w:rsidRPr="00CC6179">
        <w:rPr>
          <w:sz w:val="22"/>
          <w:szCs w:val="22"/>
        </w:rPr>
        <w:t>)</w:t>
      </w:r>
      <w:r w:rsidRPr="00CC6179">
        <w:rPr>
          <w:sz w:val="22"/>
          <w:szCs w:val="22"/>
        </w:rPr>
        <w:tab/>
      </w:r>
      <w:r w:rsidR="004561C3" w:rsidRPr="00CC6179">
        <w:rPr>
          <w:sz w:val="22"/>
          <w:szCs w:val="22"/>
        </w:rPr>
        <w:t>T</w:t>
      </w:r>
      <w:r w:rsidR="00295A9C" w:rsidRPr="00CC6179">
        <w:rPr>
          <w:sz w:val="22"/>
          <w:szCs w:val="22"/>
        </w:rPr>
        <w:t xml:space="preserve">he </w:t>
      </w:r>
      <w:r w:rsidR="00CF1917">
        <w:rPr>
          <w:sz w:val="22"/>
          <w:szCs w:val="22"/>
        </w:rPr>
        <w:t>general contractor</w:t>
      </w:r>
      <w:r w:rsidR="00295A9C" w:rsidRPr="00CC6179">
        <w:rPr>
          <w:sz w:val="22"/>
          <w:szCs w:val="22"/>
        </w:rPr>
        <w:t xml:space="preserve"> certifies that</w:t>
      </w:r>
      <w:r w:rsidR="00BA7293" w:rsidRPr="00CC6179">
        <w:rPr>
          <w:sz w:val="22"/>
          <w:szCs w:val="22"/>
        </w:rPr>
        <w:t xml:space="preserve"> he </w:t>
      </w:r>
      <w:r w:rsidR="00EF6E98">
        <w:rPr>
          <w:sz w:val="22"/>
          <w:szCs w:val="22"/>
        </w:rPr>
        <w:t>has</w:t>
      </w:r>
      <w:r w:rsidR="00BB44C2">
        <w:rPr>
          <w:sz w:val="22"/>
          <w:szCs w:val="22"/>
        </w:rPr>
        <w:t xml:space="preserve"> review</w:t>
      </w:r>
      <w:r w:rsidR="00EF6E98">
        <w:rPr>
          <w:sz w:val="22"/>
          <w:szCs w:val="22"/>
        </w:rPr>
        <w:t>ed</w:t>
      </w:r>
      <w:r w:rsidR="00BB44C2">
        <w:rPr>
          <w:sz w:val="22"/>
          <w:szCs w:val="22"/>
        </w:rPr>
        <w:t xml:space="preserve"> with </w:t>
      </w:r>
      <w:r w:rsidR="002270F4" w:rsidRPr="00CC6179">
        <w:rPr>
          <w:sz w:val="22"/>
          <w:szCs w:val="22"/>
        </w:rPr>
        <w:t>the Project architect</w:t>
      </w:r>
      <w:r w:rsidR="00BB44C2">
        <w:rPr>
          <w:sz w:val="22"/>
          <w:szCs w:val="22"/>
        </w:rPr>
        <w:t>,</w:t>
      </w:r>
      <w:r w:rsidR="00295A9C" w:rsidRPr="00CC6179">
        <w:rPr>
          <w:sz w:val="22"/>
          <w:szCs w:val="22"/>
        </w:rPr>
        <w:t xml:space="preserve"> </w:t>
      </w:r>
      <w:r w:rsidR="00DF0D25" w:rsidRPr="00CC6179">
        <w:rPr>
          <w:sz w:val="22"/>
          <w:szCs w:val="22"/>
        </w:rPr>
        <w:t>(</w:t>
      </w:r>
      <w:r w:rsidR="00985987">
        <w:rPr>
          <w:sz w:val="22"/>
          <w:szCs w:val="22"/>
        </w:rPr>
        <w:t>inclusive</w:t>
      </w:r>
      <w:r w:rsidR="006F0818">
        <w:rPr>
          <w:sz w:val="22"/>
          <w:szCs w:val="22"/>
        </w:rPr>
        <w:t xml:space="preserve"> of</w:t>
      </w:r>
      <w:r w:rsidR="00B01C67">
        <w:rPr>
          <w:sz w:val="22"/>
          <w:szCs w:val="22"/>
        </w:rPr>
        <w:t xml:space="preserve"> </w:t>
      </w:r>
      <w:r w:rsidR="00DF0D25" w:rsidRPr="00CC6179">
        <w:rPr>
          <w:color w:val="070707"/>
          <w:sz w:val="22"/>
          <w:szCs w:val="22"/>
        </w:rPr>
        <w:t>separately document measurements)</w:t>
      </w:r>
      <w:r w:rsidR="00DF0D25" w:rsidRPr="00CC6179">
        <w:rPr>
          <w:sz w:val="22"/>
          <w:szCs w:val="22"/>
        </w:rPr>
        <w:t xml:space="preserve"> t</w:t>
      </w:r>
      <w:r w:rsidR="00387B6B" w:rsidRPr="00CC6179">
        <w:rPr>
          <w:sz w:val="22"/>
          <w:szCs w:val="22"/>
        </w:rPr>
        <w:t xml:space="preserve">hat </w:t>
      </w:r>
      <w:r w:rsidR="00EF6E98">
        <w:rPr>
          <w:sz w:val="22"/>
          <w:szCs w:val="22"/>
        </w:rPr>
        <w:t xml:space="preserve">at the time of the Placed In Service date, which was on </w:t>
      </w:r>
      <w:r w:rsidR="00EF6E98">
        <w:rPr>
          <w:sz w:val="22"/>
          <w:szCs w:val="22"/>
          <w:u w:val="single"/>
        </w:rPr>
        <w:tab/>
      </w:r>
      <w:r w:rsidR="00EF6E98">
        <w:rPr>
          <w:sz w:val="22"/>
          <w:szCs w:val="22"/>
          <w:u w:val="single"/>
        </w:rPr>
        <w:tab/>
      </w:r>
      <w:r w:rsidR="00EF6E98">
        <w:rPr>
          <w:sz w:val="22"/>
          <w:szCs w:val="22"/>
          <w:u w:val="single"/>
        </w:rPr>
        <w:tab/>
      </w:r>
      <w:r w:rsidR="00EF6E98">
        <w:rPr>
          <w:sz w:val="22"/>
          <w:szCs w:val="22"/>
          <w:u w:val="single"/>
        </w:rPr>
        <w:tab/>
        <w:t>,</w:t>
      </w:r>
      <w:r w:rsidR="00EF6E98">
        <w:rPr>
          <w:sz w:val="22"/>
          <w:szCs w:val="22"/>
        </w:rPr>
        <w:t xml:space="preserve"> the </w:t>
      </w:r>
      <w:r w:rsidR="000D412F" w:rsidRPr="00CC6179">
        <w:rPr>
          <w:sz w:val="22"/>
          <w:szCs w:val="22"/>
        </w:rPr>
        <w:t>Project</w:t>
      </w:r>
      <w:r w:rsidR="00BA7293" w:rsidRPr="00CC6179">
        <w:rPr>
          <w:sz w:val="22"/>
          <w:szCs w:val="22"/>
        </w:rPr>
        <w:t>,</w:t>
      </w:r>
      <w:r w:rsidR="004561C3" w:rsidRPr="00CC6179">
        <w:rPr>
          <w:sz w:val="22"/>
          <w:szCs w:val="22"/>
        </w:rPr>
        <w:t xml:space="preserve"> at a minimum</w:t>
      </w:r>
      <w:r w:rsidR="00B01C67">
        <w:rPr>
          <w:sz w:val="22"/>
          <w:szCs w:val="22"/>
        </w:rPr>
        <w:t xml:space="preserve"> meet</w:t>
      </w:r>
      <w:r w:rsidR="00EF6E98">
        <w:rPr>
          <w:sz w:val="22"/>
          <w:szCs w:val="22"/>
        </w:rPr>
        <w:t>s</w:t>
      </w:r>
      <w:r w:rsidR="004561C3" w:rsidRPr="00CC6179">
        <w:rPr>
          <w:sz w:val="22"/>
          <w:szCs w:val="22"/>
        </w:rPr>
        <w:t xml:space="preserve"> the following </w:t>
      </w:r>
      <w:r w:rsidR="000D412F" w:rsidRPr="00CC6179">
        <w:rPr>
          <w:sz w:val="22"/>
          <w:szCs w:val="22"/>
        </w:rPr>
        <w:t xml:space="preserve">seven (7) specific </w:t>
      </w:r>
      <w:r w:rsidR="004561C3" w:rsidRPr="00CC6179">
        <w:rPr>
          <w:sz w:val="22"/>
          <w:szCs w:val="22"/>
        </w:rPr>
        <w:t>requirements</w:t>
      </w:r>
      <w:r w:rsidR="00BA7293" w:rsidRPr="00CC6179">
        <w:rPr>
          <w:sz w:val="22"/>
          <w:szCs w:val="22"/>
        </w:rPr>
        <w:t xml:space="preserve"> based on HUD’s Fair Housing Act regulations (“Regulations”) at 24 C.F.R. Part 100 on January 23, 1989, the Guidelines on March 6, 1991, the Questions and Answers on June 28, 1994, and the Design Manual (issued in 1996 and revised and republished in 1998). In the Guidelines, the above statutory provisions appear as the following seven requirements</w:t>
      </w:r>
      <w:r w:rsidR="00295A9C" w:rsidRPr="00CC6179">
        <w:rPr>
          <w:sz w:val="22"/>
          <w:szCs w:val="22"/>
        </w:rPr>
        <w:t xml:space="preserve">: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1</w:t>
      </w:r>
      <w:r w:rsidR="002270F4" w:rsidRPr="00CC6179">
        <w:rPr>
          <w:b/>
          <w:sz w:val="22"/>
          <w:szCs w:val="22"/>
        </w:rPr>
        <w:t xml:space="preserve"> -</w:t>
      </w:r>
      <w:r w:rsidRPr="00CC6179">
        <w:rPr>
          <w:sz w:val="22"/>
          <w:szCs w:val="22"/>
        </w:rPr>
        <w:t xml:space="preserve"> Accessible building entrance on an accessible route.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2</w:t>
      </w:r>
      <w:r w:rsidR="002270F4" w:rsidRPr="00CC6179">
        <w:rPr>
          <w:b/>
          <w:sz w:val="22"/>
          <w:szCs w:val="22"/>
        </w:rPr>
        <w:t xml:space="preserve"> -</w:t>
      </w:r>
      <w:r w:rsidRPr="00CC6179">
        <w:rPr>
          <w:sz w:val="22"/>
          <w:szCs w:val="22"/>
        </w:rPr>
        <w:t xml:space="preserve"> Accessible and usable public and common use areas.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3</w:t>
      </w:r>
      <w:r w:rsidR="002270F4" w:rsidRPr="00CC6179">
        <w:rPr>
          <w:b/>
          <w:sz w:val="22"/>
          <w:szCs w:val="22"/>
        </w:rPr>
        <w:t xml:space="preserve"> -</w:t>
      </w:r>
      <w:r w:rsidRPr="00CC6179">
        <w:rPr>
          <w:sz w:val="22"/>
          <w:szCs w:val="22"/>
        </w:rPr>
        <w:t xml:space="preserve"> Usable doors.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4</w:t>
      </w:r>
      <w:r w:rsidR="002270F4" w:rsidRPr="00CC6179">
        <w:rPr>
          <w:b/>
          <w:sz w:val="22"/>
          <w:szCs w:val="22"/>
        </w:rPr>
        <w:t xml:space="preserve"> -</w:t>
      </w:r>
      <w:r w:rsidRPr="00CC6179">
        <w:rPr>
          <w:sz w:val="22"/>
          <w:szCs w:val="22"/>
        </w:rPr>
        <w:t xml:space="preserve"> Accessible route into and through the covered </w:t>
      </w:r>
      <w:r w:rsidR="002270F4" w:rsidRPr="00CC6179">
        <w:rPr>
          <w:sz w:val="22"/>
          <w:szCs w:val="22"/>
        </w:rPr>
        <w:tab/>
        <w:t>d</w:t>
      </w:r>
      <w:r w:rsidRPr="00CC6179">
        <w:rPr>
          <w:sz w:val="22"/>
          <w:szCs w:val="22"/>
        </w:rPr>
        <w:t>welling</w:t>
      </w:r>
      <w:r w:rsidR="002270F4" w:rsidRPr="00CC6179">
        <w:rPr>
          <w:sz w:val="22"/>
          <w:szCs w:val="22"/>
        </w:rPr>
        <w:t xml:space="preserve"> </w:t>
      </w:r>
      <w:r w:rsidRPr="00CC6179">
        <w:rPr>
          <w:sz w:val="22"/>
          <w:szCs w:val="22"/>
        </w:rPr>
        <w:t xml:space="preserve">unit.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5</w:t>
      </w:r>
      <w:r w:rsidR="002270F4" w:rsidRPr="00CC6179">
        <w:rPr>
          <w:b/>
          <w:sz w:val="22"/>
          <w:szCs w:val="22"/>
        </w:rPr>
        <w:t xml:space="preserve"> -</w:t>
      </w:r>
      <w:r w:rsidRPr="00CC6179">
        <w:rPr>
          <w:sz w:val="22"/>
          <w:szCs w:val="22"/>
        </w:rPr>
        <w:t xml:space="preserve"> Light switches, electrical outlets, thermostats and other </w:t>
      </w:r>
      <w:r w:rsidRPr="00CC6179">
        <w:rPr>
          <w:sz w:val="22"/>
          <w:szCs w:val="22"/>
        </w:rPr>
        <w:tab/>
        <w:t xml:space="preserve">environmental controls in accessible locations.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6</w:t>
      </w:r>
      <w:r w:rsidR="002270F4" w:rsidRPr="00CC6179">
        <w:rPr>
          <w:b/>
          <w:sz w:val="22"/>
          <w:szCs w:val="22"/>
        </w:rPr>
        <w:t xml:space="preserve"> -</w:t>
      </w:r>
      <w:r w:rsidRPr="00CC6179">
        <w:rPr>
          <w:sz w:val="22"/>
          <w:szCs w:val="22"/>
        </w:rPr>
        <w:t xml:space="preserve"> Reinforced walls for grab bars. </w:t>
      </w:r>
    </w:p>
    <w:p w:rsidR="006A182A"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7</w:t>
      </w:r>
      <w:r w:rsidR="002270F4" w:rsidRPr="00CC6179">
        <w:rPr>
          <w:b/>
          <w:sz w:val="22"/>
          <w:szCs w:val="22"/>
        </w:rPr>
        <w:t xml:space="preserve"> -</w:t>
      </w:r>
      <w:r w:rsidRPr="00CC6179">
        <w:rPr>
          <w:b/>
          <w:sz w:val="22"/>
          <w:szCs w:val="22"/>
        </w:rPr>
        <w:t xml:space="preserve"> </w:t>
      </w:r>
      <w:r w:rsidRPr="00CC6179">
        <w:rPr>
          <w:sz w:val="22"/>
          <w:szCs w:val="22"/>
        </w:rPr>
        <w:t>Usable kitchens and bathrooms.</w:t>
      </w:r>
    </w:p>
    <w:p w:rsidR="00D12229" w:rsidRDefault="00AB71EA" w:rsidP="00CC6179">
      <w:pPr>
        <w:widowControl w:val="0"/>
        <w:autoSpaceDE w:val="0"/>
        <w:autoSpaceDN w:val="0"/>
        <w:adjustRightInd w:val="0"/>
        <w:spacing w:before="120" w:after="120"/>
        <w:ind w:left="1080" w:hanging="720"/>
        <w:jc w:val="both"/>
        <w:rPr>
          <w:sz w:val="22"/>
          <w:szCs w:val="22"/>
        </w:rPr>
      </w:pPr>
      <w:r w:rsidRPr="00CC6179">
        <w:rPr>
          <w:sz w:val="22"/>
          <w:szCs w:val="22"/>
        </w:rPr>
        <w:t>(</w:t>
      </w:r>
      <w:r w:rsidR="00976024">
        <w:rPr>
          <w:sz w:val="22"/>
          <w:szCs w:val="22"/>
        </w:rPr>
        <w:t>4</w:t>
      </w:r>
      <w:r w:rsidRPr="00CC6179">
        <w:rPr>
          <w:sz w:val="22"/>
          <w:szCs w:val="22"/>
        </w:rPr>
        <w:t>)</w:t>
      </w:r>
      <w:r w:rsidRPr="00CC6179">
        <w:rPr>
          <w:sz w:val="22"/>
          <w:szCs w:val="22"/>
        </w:rPr>
        <w:tab/>
      </w:r>
      <w:r w:rsidR="00CF1917">
        <w:rPr>
          <w:sz w:val="22"/>
          <w:szCs w:val="22"/>
        </w:rPr>
        <w:t>The general contractor certifies that t</w:t>
      </w:r>
      <w:r w:rsidRPr="00CC6179">
        <w:rPr>
          <w:sz w:val="22"/>
          <w:szCs w:val="22"/>
        </w:rPr>
        <w:t xml:space="preserve">here </w:t>
      </w:r>
      <w:r w:rsidR="00EF6E98">
        <w:rPr>
          <w:sz w:val="22"/>
          <w:szCs w:val="22"/>
        </w:rPr>
        <w:t>has</w:t>
      </w:r>
      <w:r w:rsidR="00CF1917">
        <w:rPr>
          <w:sz w:val="22"/>
          <w:szCs w:val="22"/>
        </w:rPr>
        <w:t xml:space="preserve"> not </w:t>
      </w:r>
      <w:r w:rsidRPr="00CC6179">
        <w:rPr>
          <w:sz w:val="22"/>
          <w:szCs w:val="22"/>
        </w:rPr>
        <w:t>be</w:t>
      </w:r>
      <w:r w:rsidR="00EF6E98">
        <w:rPr>
          <w:sz w:val="22"/>
          <w:szCs w:val="22"/>
        </w:rPr>
        <w:t>en</w:t>
      </w:r>
      <w:r w:rsidRPr="00CC6179">
        <w:rPr>
          <w:sz w:val="22"/>
          <w:szCs w:val="22"/>
        </w:rPr>
        <w:t xml:space="preserve"> </w:t>
      </w:r>
      <w:r w:rsidR="00CF1917">
        <w:rPr>
          <w:sz w:val="22"/>
          <w:szCs w:val="22"/>
        </w:rPr>
        <w:t>any</w:t>
      </w:r>
      <w:r w:rsidRPr="00CC6179">
        <w:rPr>
          <w:sz w:val="22"/>
          <w:szCs w:val="22"/>
        </w:rPr>
        <w:t xml:space="preserve"> changes </w:t>
      </w:r>
      <w:r w:rsidR="00CF1917">
        <w:rPr>
          <w:sz w:val="22"/>
          <w:szCs w:val="22"/>
        </w:rPr>
        <w:t xml:space="preserve">during construction </w:t>
      </w:r>
      <w:r w:rsidR="004561C3" w:rsidRPr="00CC6179">
        <w:rPr>
          <w:sz w:val="22"/>
          <w:szCs w:val="22"/>
        </w:rPr>
        <w:t xml:space="preserve">without AHFA’s written approval, </w:t>
      </w:r>
      <w:r w:rsidR="00CF1917">
        <w:rPr>
          <w:sz w:val="22"/>
          <w:szCs w:val="22"/>
        </w:rPr>
        <w:t>of the Project a</w:t>
      </w:r>
      <w:r w:rsidRPr="00CC6179">
        <w:rPr>
          <w:sz w:val="22"/>
          <w:szCs w:val="22"/>
        </w:rPr>
        <w:t xml:space="preserve">rchitect's </w:t>
      </w:r>
      <w:r w:rsidR="00CF1917">
        <w:rPr>
          <w:sz w:val="22"/>
          <w:szCs w:val="22"/>
        </w:rPr>
        <w:t>plan and specifications</w:t>
      </w:r>
      <w:r w:rsidR="00CC6179">
        <w:rPr>
          <w:sz w:val="22"/>
          <w:szCs w:val="22"/>
        </w:rPr>
        <w:t>.</w:t>
      </w:r>
    </w:p>
    <w:p w:rsidR="00CC6179" w:rsidRPr="00CC6179" w:rsidRDefault="00CC6179" w:rsidP="00CC6179">
      <w:pPr>
        <w:widowControl w:val="0"/>
        <w:autoSpaceDE w:val="0"/>
        <w:autoSpaceDN w:val="0"/>
        <w:adjustRightInd w:val="0"/>
        <w:spacing w:before="120" w:after="120"/>
        <w:ind w:left="1080" w:hanging="720"/>
        <w:jc w:val="both"/>
        <w:rPr>
          <w:sz w:val="22"/>
          <w:szCs w:val="22"/>
        </w:rPr>
      </w:pPr>
    </w:p>
    <w:p w:rsidR="00AB71EA" w:rsidRPr="00CC6179" w:rsidRDefault="00CF1917" w:rsidP="00D12229">
      <w:pPr>
        <w:tabs>
          <w:tab w:val="left" w:pos="0"/>
          <w:tab w:val="left" w:pos="720"/>
          <w:tab w:val="num" w:pos="900"/>
          <w:tab w:val="left" w:pos="1440"/>
        </w:tabs>
        <w:jc w:val="both"/>
        <w:rPr>
          <w:sz w:val="22"/>
          <w:szCs w:val="22"/>
        </w:rPr>
      </w:pPr>
      <w:r>
        <w:rPr>
          <w:sz w:val="22"/>
          <w:szCs w:val="22"/>
        </w:rPr>
        <w:t>General Contractor</w:t>
      </w:r>
      <w:r w:rsidR="00AB71EA" w:rsidRPr="00CC6179">
        <w:rPr>
          <w:sz w:val="22"/>
          <w:szCs w:val="22"/>
        </w:rPr>
        <w:t xml:space="preserve">: </w:t>
      </w:r>
      <w:r w:rsidR="00AB71EA" w:rsidRPr="00CC6179">
        <w:rPr>
          <w:sz w:val="22"/>
          <w:szCs w:val="22"/>
          <w:highlight w:val="yellow"/>
          <w:u w:val="single"/>
        </w:rPr>
        <w:fldChar w:fldCharType="begin">
          <w:ffData>
            <w:name w:val=""/>
            <w:enabled/>
            <w:calcOnExit w:val="0"/>
            <w:textInput/>
          </w:ffData>
        </w:fldChar>
      </w:r>
      <w:r w:rsidR="00AB71EA" w:rsidRPr="00CC6179">
        <w:rPr>
          <w:sz w:val="22"/>
          <w:szCs w:val="22"/>
          <w:highlight w:val="yellow"/>
          <w:u w:val="single"/>
        </w:rPr>
        <w:instrText xml:space="preserve"> FORMTEXT </w:instrText>
      </w:r>
      <w:r w:rsidR="00AB71EA" w:rsidRPr="00CC6179">
        <w:rPr>
          <w:sz w:val="22"/>
          <w:szCs w:val="22"/>
          <w:highlight w:val="yellow"/>
          <w:u w:val="single"/>
        </w:rPr>
      </w:r>
      <w:r w:rsidR="00AB71EA" w:rsidRPr="00CC6179">
        <w:rPr>
          <w:sz w:val="22"/>
          <w:szCs w:val="22"/>
          <w:highlight w:val="yellow"/>
          <w:u w:val="single"/>
        </w:rPr>
        <w:fldChar w:fldCharType="separate"/>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fldChar w:fldCharType="end"/>
      </w:r>
      <w:r w:rsidR="00AB71EA" w:rsidRPr="00CC6179">
        <w:rPr>
          <w:sz w:val="22"/>
          <w:szCs w:val="22"/>
        </w:rPr>
        <w:tab/>
      </w:r>
      <w:r w:rsidR="00AB71EA" w:rsidRPr="00CC6179">
        <w:rPr>
          <w:sz w:val="22"/>
          <w:szCs w:val="22"/>
        </w:rPr>
        <w:tab/>
      </w:r>
      <w:r w:rsidR="00AB71EA" w:rsidRPr="00CC6179">
        <w:rPr>
          <w:sz w:val="22"/>
          <w:szCs w:val="22"/>
        </w:rPr>
        <w:tab/>
        <w:t xml:space="preserve">Date: </w:t>
      </w:r>
      <w:r w:rsidR="00AB71EA" w:rsidRPr="00CC6179">
        <w:rPr>
          <w:sz w:val="22"/>
          <w:szCs w:val="22"/>
          <w:highlight w:val="yellow"/>
          <w:u w:val="single"/>
        </w:rPr>
        <w:fldChar w:fldCharType="begin">
          <w:ffData>
            <w:name w:val=""/>
            <w:enabled/>
            <w:calcOnExit w:val="0"/>
            <w:textInput/>
          </w:ffData>
        </w:fldChar>
      </w:r>
      <w:r w:rsidR="00AB71EA" w:rsidRPr="00CC6179">
        <w:rPr>
          <w:sz w:val="22"/>
          <w:szCs w:val="22"/>
          <w:highlight w:val="yellow"/>
          <w:u w:val="single"/>
        </w:rPr>
        <w:instrText xml:space="preserve"> FORMTEXT </w:instrText>
      </w:r>
      <w:r w:rsidR="00AB71EA" w:rsidRPr="00CC6179">
        <w:rPr>
          <w:sz w:val="22"/>
          <w:szCs w:val="22"/>
          <w:highlight w:val="yellow"/>
          <w:u w:val="single"/>
        </w:rPr>
      </w:r>
      <w:r w:rsidR="00AB71EA" w:rsidRPr="00CC6179">
        <w:rPr>
          <w:sz w:val="22"/>
          <w:szCs w:val="22"/>
          <w:highlight w:val="yellow"/>
          <w:u w:val="single"/>
        </w:rPr>
        <w:fldChar w:fldCharType="separate"/>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fldChar w:fldCharType="end"/>
      </w:r>
    </w:p>
    <w:p w:rsidR="00904DF9" w:rsidRPr="00CC6179" w:rsidRDefault="00904DF9" w:rsidP="00D12229">
      <w:pPr>
        <w:tabs>
          <w:tab w:val="left" w:pos="0"/>
          <w:tab w:val="left" w:pos="720"/>
          <w:tab w:val="num" w:pos="900"/>
          <w:tab w:val="left" w:pos="1440"/>
        </w:tabs>
        <w:jc w:val="both"/>
        <w:rPr>
          <w:sz w:val="22"/>
          <w:szCs w:val="22"/>
        </w:rPr>
      </w:pPr>
    </w:p>
    <w:p w:rsidR="00904DF9" w:rsidRPr="00CC6179" w:rsidRDefault="00904DF9" w:rsidP="00D12229">
      <w:pPr>
        <w:tabs>
          <w:tab w:val="left" w:pos="0"/>
          <w:tab w:val="left" w:pos="720"/>
          <w:tab w:val="num" w:pos="900"/>
          <w:tab w:val="left" w:pos="1440"/>
        </w:tabs>
        <w:jc w:val="both"/>
        <w:rPr>
          <w:sz w:val="22"/>
          <w:szCs w:val="22"/>
        </w:rPr>
      </w:pPr>
      <w:r w:rsidRPr="00CC6179">
        <w:rPr>
          <w:sz w:val="22"/>
          <w:szCs w:val="22"/>
        </w:rPr>
        <w:t>By: ____________________________________</w:t>
      </w:r>
    </w:p>
    <w:p w:rsidR="00976024" w:rsidRDefault="00904DF9" w:rsidP="00D12229">
      <w:pPr>
        <w:tabs>
          <w:tab w:val="left" w:pos="0"/>
          <w:tab w:val="left" w:pos="720"/>
          <w:tab w:val="num" w:pos="900"/>
          <w:tab w:val="left" w:pos="1440"/>
        </w:tabs>
        <w:jc w:val="both"/>
        <w:rPr>
          <w:sz w:val="22"/>
          <w:szCs w:val="22"/>
        </w:rPr>
      </w:pPr>
      <w:r w:rsidRPr="00CC6179">
        <w:rPr>
          <w:sz w:val="22"/>
          <w:szCs w:val="22"/>
        </w:rPr>
        <w:t xml:space="preserve">Printed Name </w:t>
      </w:r>
      <w:r w:rsidRPr="00CC6179">
        <w:rPr>
          <w:sz w:val="22"/>
          <w:szCs w:val="22"/>
          <w:highlight w:val="yellow"/>
          <w:u w:val="single"/>
        </w:rPr>
        <w:fldChar w:fldCharType="begin">
          <w:ffData>
            <w:name w:val=""/>
            <w:enabled/>
            <w:calcOnExit w:val="0"/>
            <w:textInput/>
          </w:ffData>
        </w:fldChar>
      </w:r>
      <w:r w:rsidRPr="00CC6179">
        <w:rPr>
          <w:sz w:val="22"/>
          <w:szCs w:val="22"/>
          <w:highlight w:val="yellow"/>
          <w:u w:val="single"/>
        </w:rPr>
        <w:instrText xml:space="preserve"> FORMTEXT </w:instrText>
      </w:r>
      <w:r w:rsidRPr="00CC6179">
        <w:rPr>
          <w:sz w:val="22"/>
          <w:szCs w:val="22"/>
          <w:highlight w:val="yellow"/>
          <w:u w:val="single"/>
        </w:rPr>
      </w:r>
      <w:r w:rsidRPr="00CC6179">
        <w:rPr>
          <w:sz w:val="22"/>
          <w:szCs w:val="22"/>
          <w:highlight w:val="yellow"/>
          <w:u w:val="single"/>
        </w:rPr>
        <w:fldChar w:fldCharType="separate"/>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fldChar w:fldCharType="end"/>
      </w:r>
      <w:r w:rsidR="00AB71EA" w:rsidRPr="00CC6179">
        <w:rPr>
          <w:sz w:val="22"/>
          <w:szCs w:val="22"/>
        </w:rPr>
        <w:tab/>
      </w:r>
      <w:r w:rsidRPr="00CC6179">
        <w:rPr>
          <w:sz w:val="22"/>
          <w:szCs w:val="22"/>
        </w:rPr>
        <w:tab/>
      </w:r>
      <w:r w:rsidR="00F70FAF" w:rsidRPr="00CC6179">
        <w:rPr>
          <w:sz w:val="22"/>
          <w:szCs w:val="22"/>
        </w:rPr>
        <w:tab/>
      </w:r>
    </w:p>
    <w:p w:rsidR="00AB71EA" w:rsidRPr="00CC6179" w:rsidRDefault="00AB71EA" w:rsidP="00D12229">
      <w:pPr>
        <w:tabs>
          <w:tab w:val="left" w:pos="0"/>
          <w:tab w:val="left" w:pos="720"/>
          <w:tab w:val="num" w:pos="900"/>
          <w:tab w:val="left" w:pos="1440"/>
        </w:tabs>
        <w:jc w:val="both"/>
        <w:rPr>
          <w:sz w:val="22"/>
          <w:szCs w:val="22"/>
        </w:rPr>
      </w:pPr>
      <w:r w:rsidRPr="00CC6179">
        <w:rPr>
          <w:sz w:val="22"/>
          <w:szCs w:val="22"/>
        </w:rPr>
        <w:t xml:space="preserve">Its: </w:t>
      </w:r>
      <w:r w:rsidRPr="00CC6179">
        <w:rPr>
          <w:sz w:val="22"/>
          <w:szCs w:val="22"/>
          <w:highlight w:val="yellow"/>
          <w:u w:val="single"/>
        </w:rPr>
        <w:fldChar w:fldCharType="begin">
          <w:ffData>
            <w:name w:val=""/>
            <w:enabled/>
            <w:calcOnExit w:val="0"/>
            <w:textInput/>
          </w:ffData>
        </w:fldChar>
      </w:r>
      <w:r w:rsidRPr="00CC6179">
        <w:rPr>
          <w:sz w:val="22"/>
          <w:szCs w:val="22"/>
          <w:highlight w:val="yellow"/>
          <w:u w:val="single"/>
        </w:rPr>
        <w:instrText xml:space="preserve"> FORMTEXT </w:instrText>
      </w:r>
      <w:r w:rsidRPr="00CC6179">
        <w:rPr>
          <w:sz w:val="22"/>
          <w:szCs w:val="22"/>
          <w:highlight w:val="yellow"/>
          <w:u w:val="single"/>
        </w:rPr>
      </w:r>
      <w:r w:rsidRPr="00CC6179">
        <w:rPr>
          <w:sz w:val="22"/>
          <w:szCs w:val="22"/>
          <w:highlight w:val="yellow"/>
          <w:u w:val="single"/>
        </w:rPr>
        <w:fldChar w:fldCharType="separate"/>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fldChar w:fldCharType="end"/>
      </w:r>
    </w:p>
    <w:p w:rsidR="00AB71EA" w:rsidRPr="00904DF9" w:rsidRDefault="00AB71EA" w:rsidP="00D12229">
      <w:pPr>
        <w:tabs>
          <w:tab w:val="left" w:pos="0"/>
          <w:tab w:val="left" w:pos="720"/>
          <w:tab w:val="num" w:pos="900"/>
          <w:tab w:val="left" w:pos="1440"/>
        </w:tabs>
        <w:jc w:val="both"/>
        <w:rPr>
          <w:sz w:val="24"/>
          <w:szCs w:val="24"/>
        </w:rPr>
      </w:pPr>
    </w:p>
    <w:sectPr w:rsidR="00AB71EA" w:rsidRPr="00904DF9" w:rsidSect="00CC6179">
      <w:headerReference w:type="even" r:id="rId7"/>
      <w:headerReference w:type="default" r:id="rId8"/>
      <w:footerReference w:type="even" r:id="rId9"/>
      <w:footerReference w:type="default" r:id="rId10"/>
      <w:headerReference w:type="first" r:id="rId11"/>
      <w:footerReference w:type="first" r:id="rId12"/>
      <w:pgSz w:w="12240" w:h="15840" w:code="1"/>
      <w:pgMar w:top="1260" w:right="1980" w:bottom="126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C85" w:rsidRDefault="00426C85" w:rsidP="0073133D">
      <w:r>
        <w:separator/>
      </w:r>
    </w:p>
  </w:endnote>
  <w:endnote w:type="continuationSeparator" w:id="0">
    <w:p w:rsidR="00426C85" w:rsidRDefault="00426C85" w:rsidP="0073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98" w:rsidRDefault="00EF6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357427"/>
      <w:docPartObj>
        <w:docPartGallery w:val="Page Numbers (Bottom of Page)"/>
        <w:docPartUnique/>
      </w:docPartObj>
    </w:sdtPr>
    <w:sdtEndPr>
      <w:rPr>
        <w:noProof/>
      </w:rPr>
    </w:sdtEndPr>
    <w:sdtContent>
      <w:p w:rsidR="0073133D" w:rsidRDefault="00E501FA" w:rsidP="0073133D">
        <w:pPr>
          <w:pStyle w:val="Footer"/>
        </w:pPr>
        <w:r>
          <w:t>General Contractor’s</w:t>
        </w:r>
        <w:r w:rsidR="0073133D">
          <w:t xml:space="preserve"> </w:t>
        </w:r>
        <w:r w:rsidR="00172ACD">
          <w:t xml:space="preserve">Accessibility </w:t>
        </w:r>
        <w:r w:rsidR="0073133D">
          <w:t>Certification (</w:t>
        </w:r>
        <w:r w:rsidR="00EF6E98">
          <w:t xml:space="preserve">At </w:t>
        </w:r>
        <w:r w:rsidR="00B01C67">
          <w:t>P</w:t>
        </w:r>
        <w:r w:rsidR="00EF6E98">
          <w:t>.I.S.</w:t>
        </w:r>
        <w:r w:rsidR="0073133D">
          <w:t>)</w:t>
        </w:r>
        <w:r w:rsidR="0073133D">
          <w:tab/>
        </w:r>
        <w:r w:rsidR="0073133D">
          <w:tab/>
        </w:r>
        <w:r w:rsidR="0073133D">
          <w:fldChar w:fldCharType="begin"/>
        </w:r>
        <w:r w:rsidR="0073133D">
          <w:instrText xml:space="preserve"> PAGE   \* MERGEFORMAT </w:instrText>
        </w:r>
        <w:r w:rsidR="0073133D">
          <w:fldChar w:fldCharType="separate"/>
        </w:r>
        <w:r w:rsidR="006D4B0F">
          <w:rPr>
            <w:noProof/>
          </w:rPr>
          <w:t>1</w:t>
        </w:r>
        <w:r w:rsidR="0073133D">
          <w:rPr>
            <w:noProof/>
          </w:rPr>
          <w:fldChar w:fldCharType="end"/>
        </w:r>
      </w:p>
    </w:sdtContent>
  </w:sdt>
  <w:p w:rsidR="0073133D" w:rsidRDefault="007313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98" w:rsidRDefault="00EF6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C85" w:rsidRDefault="00426C85" w:rsidP="0073133D">
      <w:r>
        <w:separator/>
      </w:r>
    </w:p>
  </w:footnote>
  <w:footnote w:type="continuationSeparator" w:id="0">
    <w:p w:rsidR="00426C85" w:rsidRDefault="00426C85" w:rsidP="00731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98" w:rsidRDefault="00EF6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98" w:rsidRDefault="00EF6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98" w:rsidRDefault="00EF6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1832"/>
    <w:multiLevelType w:val="singleLevel"/>
    <w:tmpl w:val="C0AAB9D4"/>
    <w:lvl w:ilvl="0">
      <w:start w:val="2"/>
      <w:numFmt w:val="decimal"/>
      <w:lvlText w:val="%1."/>
      <w:lvlJc w:val="left"/>
      <w:pPr>
        <w:tabs>
          <w:tab w:val="num" w:pos="1080"/>
        </w:tabs>
        <w:ind w:left="1080" w:hanging="360"/>
      </w:pPr>
      <w:rPr>
        <w:rFonts w:hint="default"/>
      </w:rPr>
    </w:lvl>
  </w:abstractNum>
  <w:abstractNum w:abstractNumId="1" w15:restartNumberingAfterBreak="0">
    <w:nsid w:val="0D52438D"/>
    <w:multiLevelType w:val="hybridMultilevel"/>
    <w:tmpl w:val="09F0A832"/>
    <w:lvl w:ilvl="0" w:tplc="B21A14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721A3"/>
    <w:multiLevelType w:val="singleLevel"/>
    <w:tmpl w:val="50789CD8"/>
    <w:lvl w:ilvl="0">
      <w:start w:val="2"/>
      <w:numFmt w:val="decimal"/>
      <w:lvlText w:val="%1."/>
      <w:lvlJc w:val="left"/>
      <w:pPr>
        <w:tabs>
          <w:tab w:val="num" w:pos="1440"/>
        </w:tabs>
        <w:ind w:left="1440" w:hanging="720"/>
      </w:pPr>
      <w:rPr>
        <w:rFonts w:hint="default"/>
      </w:rPr>
    </w:lvl>
  </w:abstractNum>
  <w:abstractNum w:abstractNumId="3" w15:restartNumberingAfterBreak="0">
    <w:nsid w:val="1A8771A1"/>
    <w:multiLevelType w:val="hybridMultilevel"/>
    <w:tmpl w:val="6CE06850"/>
    <w:lvl w:ilvl="0" w:tplc="A52AB9E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50843057"/>
    <w:multiLevelType w:val="singleLevel"/>
    <w:tmpl w:val="6FBCD7EE"/>
    <w:lvl w:ilvl="0">
      <w:start w:val="3"/>
      <w:numFmt w:val="decimal"/>
      <w:lvlText w:val="%1."/>
      <w:lvlJc w:val="left"/>
      <w:pPr>
        <w:tabs>
          <w:tab w:val="num" w:pos="630"/>
        </w:tabs>
        <w:ind w:left="630" w:hanging="360"/>
      </w:pPr>
      <w:rPr>
        <w:rFonts w:hint="default"/>
      </w:rPr>
    </w:lvl>
  </w:abstractNum>
  <w:abstractNum w:abstractNumId="5" w15:restartNumberingAfterBreak="0">
    <w:nsid w:val="58CE189B"/>
    <w:multiLevelType w:val="singleLevel"/>
    <w:tmpl w:val="56AC835A"/>
    <w:lvl w:ilvl="0">
      <w:start w:val="6"/>
      <w:numFmt w:val="decimal"/>
      <w:lvlText w:val="%1."/>
      <w:lvlJc w:val="left"/>
      <w:pPr>
        <w:tabs>
          <w:tab w:val="num" w:pos="1080"/>
        </w:tabs>
        <w:ind w:left="1080" w:hanging="360"/>
      </w:pPr>
      <w:rPr>
        <w:rFonts w:hint="default"/>
      </w:rPr>
    </w:lvl>
  </w:abstractNum>
  <w:abstractNum w:abstractNumId="6" w15:restartNumberingAfterBreak="0">
    <w:nsid w:val="5CC94AA5"/>
    <w:multiLevelType w:val="singleLevel"/>
    <w:tmpl w:val="9E129E30"/>
    <w:lvl w:ilvl="0">
      <w:start w:val="2"/>
      <w:numFmt w:val="decimal"/>
      <w:lvlText w:val="%1."/>
      <w:lvlJc w:val="left"/>
      <w:pPr>
        <w:tabs>
          <w:tab w:val="num" w:pos="1080"/>
        </w:tabs>
        <w:ind w:left="1080" w:hanging="360"/>
      </w:pPr>
      <w:rPr>
        <w:rFonts w:hint="default"/>
      </w:rPr>
    </w:lvl>
  </w:abstractNum>
  <w:abstractNum w:abstractNumId="7" w15:restartNumberingAfterBreak="0">
    <w:nsid w:val="65DC7479"/>
    <w:multiLevelType w:val="singleLevel"/>
    <w:tmpl w:val="2C46CD6C"/>
    <w:lvl w:ilvl="0">
      <w:start w:val="1"/>
      <w:numFmt w:val="decimal"/>
      <w:lvlText w:val="%1."/>
      <w:lvlJc w:val="left"/>
      <w:pPr>
        <w:tabs>
          <w:tab w:val="num" w:pos="780"/>
        </w:tabs>
        <w:ind w:left="780" w:hanging="480"/>
      </w:pPr>
      <w:rPr>
        <w:rFonts w:hint="default"/>
      </w:rPr>
    </w:lvl>
  </w:abstractNum>
  <w:num w:numId="1">
    <w:abstractNumId w:val="7"/>
  </w:num>
  <w:num w:numId="2">
    <w:abstractNumId w:val="2"/>
  </w:num>
  <w:num w:numId="3">
    <w:abstractNumId w:val="6"/>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C9"/>
    <w:rsid w:val="00002B7D"/>
    <w:rsid w:val="0002051D"/>
    <w:rsid w:val="00074757"/>
    <w:rsid w:val="000D412F"/>
    <w:rsid w:val="00172ACD"/>
    <w:rsid w:val="00195315"/>
    <w:rsid w:val="001C7DBF"/>
    <w:rsid w:val="002270F4"/>
    <w:rsid w:val="00243BD1"/>
    <w:rsid w:val="00295A9C"/>
    <w:rsid w:val="002A1234"/>
    <w:rsid w:val="00331E56"/>
    <w:rsid w:val="00387B6B"/>
    <w:rsid w:val="003972FA"/>
    <w:rsid w:val="00426C85"/>
    <w:rsid w:val="00446EB8"/>
    <w:rsid w:val="004561C3"/>
    <w:rsid w:val="004B749B"/>
    <w:rsid w:val="004D0294"/>
    <w:rsid w:val="004F18CD"/>
    <w:rsid w:val="00560183"/>
    <w:rsid w:val="005C4B55"/>
    <w:rsid w:val="006322E7"/>
    <w:rsid w:val="0065296C"/>
    <w:rsid w:val="00662F6F"/>
    <w:rsid w:val="006934CA"/>
    <w:rsid w:val="006A182A"/>
    <w:rsid w:val="006D4B0F"/>
    <w:rsid w:val="006E2FF5"/>
    <w:rsid w:val="006F0818"/>
    <w:rsid w:val="00720732"/>
    <w:rsid w:val="0073133D"/>
    <w:rsid w:val="00736A07"/>
    <w:rsid w:val="00737B20"/>
    <w:rsid w:val="0078148F"/>
    <w:rsid w:val="00801081"/>
    <w:rsid w:val="008A61B2"/>
    <w:rsid w:val="008A6ED8"/>
    <w:rsid w:val="008F6B7C"/>
    <w:rsid w:val="009039E5"/>
    <w:rsid w:val="00904DF9"/>
    <w:rsid w:val="00925E66"/>
    <w:rsid w:val="009442E7"/>
    <w:rsid w:val="0095564F"/>
    <w:rsid w:val="00976024"/>
    <w:rsid w:val="009812C1"/>
    <w:rsid w:val="00984E67"/>
    <w:rsid w:val="00985987"/>
    <w:rsid w:val="009975B0"/>
    <w:rsid w:val="009C0543"/>
    <w:rsid w:val="009C6D2A"/>
    <w:rsid w:val="00A0644B"/>
    <w:rsid w:val="00A47F88"/>
    <w:rsid w:val="00A664C9"/>
    <w:rsid w:val="00A7561F"/>
    <w:rsid w:val="00AB71EA"/>
    <w:rsid w:val="00AC0AFD"/>
    <w:rsid w:val="00B01C67"/>
    <w:rsid w:val="00B043B3"/>
    <w:rsid w:val="00B13C99"/>
    <w:rsid w:val="00BA457E"/>
    <w:rsid w:val="00BA7293"/>
    <w:rsid w:val="00BB44C2"/>
    <w:rsid w:val="00BD0E12"/>
    <w:rsid w:val="00C23C3F"/>
    <w:rsid w:val="00C300CB"/>
    <w:rsid w:val="00C64CAB"/>
    <w:rsid w:val="00CC1ED2"/>
    <w:rsid w:val="00CC6179"/>
    <w:rsid w:val="00CF1917"/>
    <w:rsid w:val="00D12229"/>
    <w:rsid w:val="00D149FE"/>
    <w:rsid w:val="00D639E5"/>
    <w:rsid w:val="00D91124"/>
    <w:rsid w:val="00DF0D25"/>
    <w:rsid w:val="00E050FF"/>
    <w:rsid w:val="00E501FA"/>
    <w:rsid w:val="00E91971"/>
    <w:rsid w:val="00E9459C"/>
    <w:rsid w:val="00EA756B"/>
    <w:rsid w:val="00EB1707"/>
    <w:rsid w:val="00EC333C"/>
    <w:rsid w:val="00EF6E98"/>
    <w:rsid w:val="00F353EC"/>
    <w:rsid w:val="00F70FAF"/>
    <w:rsid w:val="00FA51BC"/>
    <w:rsid w:val="00FD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28E3BBF-6879-47FD-9046-46E4AF48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spacing w:before="240" w:after="240" w:line="120" w:lineRule="auto"/>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sz w:val="24"/>
    </w:rPr>
  </w:style>
  <w:style w:type="paragraph" w:styleId="BodyText">
    <w:name w:val="Body Text"/>
    <w:basedOn w:val="Normal"/>
    <w:semiHidden/>
    <w:pPr>
      <w:tabs>
        <w:tab w:val="left" w:pos="630"/>
      </w:tabs>
    </w:pPr>
    <w:rPr>
      <w:sz w:val="24"/>
    </w:rPr>
  </w:style>
  <w:style w:type="table" w:styleId="TableGrid">
    <w:name w:val="Table Grid"/>
    <w:basedOn w:val="TableNormal"/>
    <w:uiPriority w:val="59"/>
    <w:rsid w:val="009039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7561F"/>
    <w:rPr>
      <w:rFonts w:ascii="Tahoma" w:hAnsi="Tahoma" w:cs="Tahoma"/>
      <w:sz w:val="16"/>
      <w:szCs w:val="16"/>
    </w:rPr>
  </w:style>
  <w:style w:type="character" w:customStyle="1" w:styleId="BalloonTextChar">
    <w:name w:val="Balloon Text Char"/>
    <w:link w:val="BalloonText"/>
    <w:uiPriority w:val="99"/>
    <w:semiHidden/>
    <w:rsid w:val="00A7561F"/>
    <w:rPr>
      <w:rFonts w:ascii="Tahoma" w:hAnsi="Tahoma" w:cs="Tahoma"/>
      <w:sz w:val="16"/>
      <w:szCs w:val="16"/>
    </w:rPr>
  </w:style>
  <w:style w:type="paragraph" w:styleId="Header">
    <w:name w:val="header"/>
    <w:basedOn w:val="Normal"/>
    <w:link w:val="HeaderChar"/>
    <w:uiPriority w:val="99"/>
    <w:unhideWhenUsed/>
    <w:rsid w:val="0073133D"/>
    <w:pPr>
      <w:tabs>
        <w:tab w:val="center" w:pos="4680"/>
        <w:tab w:val="right" w:pos="9360"/>
      </w:tabs>
    </w:pPr>
  </w:style>
  <w:style w:type="character" w:customStyle="1" w:styleId="HeaderChar">
    <w:name w:val="Header Char"/>
    <w:basedOn w:val="DefaultParagraphFont"/>
    <w:link w:val="Header"/>
    <w:uiPriority w:val="99"/>
    <w:rsid w:val="0073133D"/>
  </w:style>
  <w:style w:type="paragraph" w:styleId="Footer">
    <w:name w:val="footer"/>
    <w:basedOn w:val="Normal"/>
    <w:link w:val="FooterChar"/>
    <w:uiPriority w:val="99"/>
    <w:unhideWhenUsed/>
    <w:rsid w:val="0073133D"/>
    <w:pPr>
      <w:tabs>
        <w:tab w:val="center" w:pos="4680"/>
        <w:tab w:val="right" w:pos="9360"/>
      </w:tabs>
    </w:pPr>
  </w:style>
  <w:style w:type="character" w:customStyle="1" w:styleId="FooterChar">
    <w:name w:val="Footer Char"/>
    <w:basedOn w:val="DefaultParagraphFont"/>
    <w:link w:val="Footer"/>
    <w:uiPriority w:val="99"/>
    <w:rsid w:val="0073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1985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GENERAL CONTRACTOR’S CERTIFICATE</vt:lpstr>
    </vt:vector>
  </TitlesOfParts>
  <Company>AHFA</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CONTRACTOR’S CERTIFICATE</dc:title>
  <dc:creator>MF-ACCT</dc:creator>
  <cp:lastModifiedBy>Shedd, Pam</cp:lastModifiedBy>
  <cp:revision>2</cp:revision>
  <cp:lastPrinted>2015-11-17T22:05:00Z</cp:lastPrinted>
  <dcterms:created xsi:type="dcterms:W3CDTF">2016-08-26T18:57:00Z</dcterms:created>
  <dcterms:modified xsi:type="dcterms:W3CDTF">2016-08-26T18:57:00Z</dcterms:modified>
</cp:coreProperties>
</file>