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42B5C" w14:textId="77777777" w:rsidR="009A6E6F" w:rsidRDefault="0018505C" w:rsidP="0071141D">
      <w:pPr>
        <w:jc w:val="center"/>
      </w:pPr>
      <w:r>
        <w:rPr>
          <w:rFonts w:ascii="Times New Roman" w:eastAsia="Times New Roman" w:hAnsi="Times New Roman" w:cs="Times New Roman"/>
          <w:noProof/>
          <w:color w:val="333399"/>
          <w:szCs w:val="20"/>
        </w:rPr>
        <w:drawing>
          <wp:inline distT="0" distB="0" distL="0" distR="0" wp14:anchorId="40B98541" wp14:editId="2839D486">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14:paraId="06201096" w14:textId="77777777" w:rsidR="009A6E6F" w:rsidRDefault="009A6E6F" w:rsidP="0071141D">
      <w:pPr>
        <w:jc w:val="center"/>
      </w:pPr>
    </w:p>
    <w:p w14:paraId="17290BC2" w14:textId="4532A356" w:rsidR="0058315F" w:rsidRDefault="00791F43" w:rsidP="0071141D">
      <w:pPr>
        <w:jc w:val="center"/>
        <w:rPr>
          <w:rFonts w:ascii="Book Antiqua" w:hAnsi="Book Antiqua"/>
          <w:b/>
          <w:sz w:val="28"/>
          <w:szCs w:val="28"/>
        </w:rPr>
      </w:pPr>
      <w:r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14:paraId="1CB4CCF9" w14:textId="77777777" w:rsidR="00414FE6" w:rsidRPr="0058315F" w:rsidRDefault="003F740E" w:rsidP="0071141D">
      <w:pPr>
        <w:jc w:val="center"/>
        <w:rPr>
          <w:rFonts w:ascii="Book Antiqua" w:hAnsi="Book Antiqua"/>
          <w:b/>
          <w:sz w:val="28"/>
          <w:szCs w:val="28"/>
        </w:rPr>
      </w:pPr>
      <w:r>
        <w:rPr>
          <w:rFonts w:ascii="Book Antiqua" w:hAnsi="Book Antiqua"/>
          <w:b/>
          <w:sz w:val="28"/>
          <w:szCs w:val="28"/>
        </w:rPr>
        <w:t xml:space="preserve">NATIONAL </w:t>
      </w:r>
      <w:r w:rsidR="007A78A4">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14:paraId="5F282879" w14:textId="77777777" w:rsidR="00694F85"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58315F">
        <w:rPr>
          <w:rFonts w:ascii="Book Antiqua" w:hAnsi="Book Antiqua"/>
          <w:b/>
          <w:sz w:val="28"/>
          <w:szCs w:val="28"/>
        </w:rPr>
        <w:t>INSTRUCTIONS</w:t>
      </w:r>
      <w:r w:rsidR="0071141D" w:rsidRPr="0058315F">
        <w:rPr>
          <w:rFonts w:ascii="Book Antiqua" w:hAnsi="Book Antiqua"/>
          <w:b/>
          <w:sz w:val="28"/>
          <w:szCs w:val="28"/>
        </w:rPr>
        <w:t xml:space="preserve"> </w:t>
      </w:r>
    </w:p>
    <w:p w14:paraId="22A596C1" w14:textId="77777777" w:rsidR="0071141D" w:rsidRPr="0058315F" w:rsidRDefault="0071141D" w:rsidP="0071141D">
      <w:pPr>
        <w:jc w:val="center"/>
        <w:rPr>
          <w:rFonts w:ascii="Book Antiqua" w:hAnsi="Book Antiqua"/>
          <w:sz w:val="24"/>
          <w:szCs w:val="24"/>
        </w:rPr>
      </w:pPr>
    </w:p>
    <w:p w14:paraId="45953A10" w14:textId="77777777" w:rsidR="00EB1721" w:rsidRPr="0058315F" w:rsidRDefault="00EB1721" w:rsidP="0071141D">
      <w:pPr>
        <w:rPr>
          <w:rFonts w:ascii="Book Antiqua" w:hAnsi="Book Antiqua"/>
          <w:sz w:val="24"/>
          <w:szCs w:val="24"/>
        </w:rPr>
      </w:pPr>
    </w:p>
    <w:p w14:paraId="08E14A63" w14:textId="63642EC8" w:rsidR="00EA7AF1" w:rsidRDefault="00F848D7" w:rsidP="006B7194">
      <w:pPr>
        <w:jc w:val="both"/>
        <w:rPr>
          <w:rFonts w:ascii="Book Antiqua" w:hAnsi="Book Antiqua"/>
          <w:sz w:val="24"/>
          <w:szCs w:val="24"/>
        </w:rPr>
      </w:pPr>
      <w:r w:rsidRPr="002E37D2">
        <w:rPr>
          <w:rFonts w:ascii="Book Antiqua" w:hAnsi="Book Antiqua"/>
          <w:sz w:val="24"/>
          <w:szCs w:val="24"/>
        </w:rPr>
        <w:t>The process for submitting 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4219AA">
        <w:rPr>
          <w:rFonts w:ascii="Book Antiqua" w:hAnsi="Book Antiqua"/>
          <w:sz w:val="24"/>
          <w:szCs w:val="24"/>
        </w:rPr>
        <w:t xml:space="preserve">for </w:t>
      </w:r>
      <w:r w:rsidR="0073720A">
        <w:rPr>
          <w:rFonts w:ascii="Book Antiqua" w:hAnsi="Book Antiqua"/>
          <w:sz w:val="24"/>
          <w:szCs w:val="24"/>
        </w:rPr>
        <w:t xml:space="preserve">National </w:t>
      </w:r>
      <w:r w:rsidR="004219AA">
        <w:rPr>
          <w:rFonts w:ascii="Book Antiqua" w:hAnsi="Book Antiqua"/>
          <w:sz w:val="24"/>
          <w:szCs w:val="24"/>
        </w:rPr>
        <w:t>Housing Trust Funds</w:t>
      </w:r>
      <w:r w:rsidR="0073720A">
        <w:rPr>
          <w:rFonts w:ascii="Book Antiqua" w:hAnsi="Book Antiqua"/>
          <w:sz w:val="24"/>
          <w:szCs w:val="24"/>
        </w:rPr>
        <w:t xml:space="preserve"> (NHTF)</w:t>
      </w:r>
      <w:r w:rsidR="00602583">
        <w:rPr>
          <w:rFonts w:ascii="Book Antiqua" w:hAnsi="Book Antiqua"/>
          <w:sz w:val="24"/>
          <w:szCs w:val="24"/>
        </w:rPr>
        <w:t xml:space="preserve"> </w:t>
      </w:r>
      <w:r w:rsidR="00D16858">
        <w:rPr>
          <w:rFonts w:ascii="Book Antiqua" w:hAnsi="Book Antiqua"/>
          <w:sz w:val="24"/>
          <w:szCs w:val="24"/>
        </w:rPr>
        <w:t xml:space="preserve">are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w:t>
      </w:r>
      <w:r w:rsidR="00CD1CB1">
        <w:rPr>
          <w:rFonts w:ascii="Book Antiqua" w:hAnsi="Book Antiqua"/>
          <w:sz w:val="24"/>
          <w:szCs w:val="24"/>
        </w:rPr>
        <w:t xml:space="preserve">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D16858">
        <w:rPr>
          <w:rFonts w:ascii="Book Antiqua" w:hAnsi="Book Antiqua"/>
          <w:sz w:val="24"/>
          <w:szCs w:val="24"/>
        </w:rPr>
        <w:t xml:space="preserve">Housing Trust Fund </w:t>
      </w:r>
      <w:r w:rsidR="00A3052D" w:rsidRPr="002E37D2">
        <w:rPr>
          <w:rFonts w:ascii="Book Antiqua" w:hAnsi="Book Antiqua"/>
          <w:sz w:val="24"/>
          <w:szCs w:val="24"/>
        </w:rPr>
        <w:t>Application Instructions</w:t>
      </w:r>
      <w:r w:rsidR="00EA7AF1">
        <w:rPr>
          <w:rFonts w:ascii="Book Antiqua" w:hAnsi="Book Antiqua"/>
          <w:sz w:val="24"/>
          <w:szCs w:val="24"/>
        </w:rPr>
        <w:t xml:space="preserve">, Overviews of </w:t>
      </w:r>
      <w:r w:rsidR="00556715">
        <w:rPr>
          <w:rFonts w:ascii="Book Antiqua" w:hAnsi="Book Antiqua"/>
          <w:sz w:val="24"/>
          <w:szCs w:val="24"/>
        </w:rPr>
        <w:t>the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14:paraId="45EF71E2" w14:textId="77777777" w:rsidR="00B20895" w:rsidRPr="006357C1" w:rsidRDefault="00A600C1" w:rsidP="006B7194">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14:paraId="0DF0D49B" w14:textId="77777777"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following forms must contain original </w:t>
      </w:r>
      <w:r w:rsidR="00B12959">
        <w:rPr>
          <w:rFonts w:ascii="Book Antiqua" w:hAnsi="Book Antiqua"/>
          <w:color w:val="auto"/>
          <w:sz w:val="24"/>
          <w:szCs w:val="24"/>
        </w:rPr>
        <w:t xml:space="preserve">legible </w:t>
      </w:r>
      <w:r w:rsidRPr="000C173D">
        <w:rPr>
          <w:rFonts w:ascii="Book Antiqua" w:hAnsi="Book Antiqua"/>
          <w:color w:val="auto"/>
          <w:sz w:val="24"/>
          <w:szCs w:val="24"/>
        </w:rPr>
        <w:t xml:space="preserve">signatures: Statement of Application and Certification, </w:t>
      </w:r>
      <w:r w:rsidR="00EA0E0A" w:rsidRPr="000C173D">
        <w:rPr>
          <w:rFonts w:ascii="Book Antiqua" w:hAnsi="Book Antiqua"/>
          <w:color w:val="auto"/>
          <w:sz w:val="24"/>
          <w:szCs w:val="24"/>
        </w:rPr>
        <w:t xml:space="preserve">Applicant Owner </w:t>
      </w:r>
      <w:r w:rsidRPr="000C173D">
        <w:rPr>
          <w:rFonts w:ascii="Book Antiqua" w:hAnsi="Book Antiqua"/>
          <w:color w:val="auto"/>
          <w:sz w:val="24"/>
          <w:szCs w:val="24"/>
        </w:rPr>
        <w:t>Signature Autho</w:t>
      </w:r>
      <w:r w:rsidR="00F40115" w:rsidRPr="000C173D">
        <w:rPr>
          <w:rFonts w:ascii="Book Antiqua" w:hAnsi="Book Antiqua"/>
          <w:color w:val="auto"/>
          <w:sz w:val="24"/>
          <w:szCs w:val="24"/>
        </w:rPr>
        <w:t>rization, Financial Statements,</w:t>
      </w:r>
      <w:r w:rsidRPr="000C173D">
        <w:rPr>
          <w:rFonts w:ascii="Book Antiqua" w:hAnsi="Book Antiqua"/>
          <w:color w:val="auto"/>
          <w:sz w:val="24"/>
          <w:szCs w:val="24"/>
        </w:rPr>
        <w:t xml:space="preserve"> Credit Authorization</w:t>
      </w:r>
      <w:r w:rsidR="00F40115" w:rsidRPr="000C173D">
        <w:rPr>
          <w:rFonts w:ascii="Book Antiqua" w:hAnsi="Book Antiqua"/>
          <w:color w:val="auto"/>
          <w:sz w:val="24"/>
          <w:szCs w:val="24"/>
        </w:rPr>
        <w:t xml:space="preserve"> and Architect Certifications</w:t>
      </w:r>
      <w:r w:rsidRPr="000C173D">
        <w:rPr>
          <w:rFonts w:ascii="Book Antiqua" w:hAnsi="Book Antiqua"/>
          <w:color w:val="auto"/>
          <w:sz w:val="24"/>
          <w:szCs w:val="24"/>
        </w:rPr>
        <w:t>.  All</w:t>
      </w:r>
      <w:r w:rsidR="00F40115" w:rsidRPr="000C173D">
        <w:rPr>
          <w:rFonts w:ascii="Book Antiqua" w:hAnsi="Book Antiqua"/>
          <w:color w:val="auto"/>
          <w:sz w:val="24"/>
          <w:szCs w:val="24"/>
        </w:rPr>
        <w:t xml:space="preserve"> other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2B25A1" w:rsidRPr="009A4BD1">
        <w:rPr>
          <w:rFonts w:ascii="Book Antiqua" w:hAnsi="Book Antiqua"/>
          <w:color w:val="auto"/>
          <w:sz w:val="24"/>
          <w:szCs w:val="24"/>
        </w:rPr>
        <w:t xml:space="preserve">.  </w:t>
      </w:r>
      <w:r w:rsidR="002B25A1" w:rsidRPr="00642CED">
        <w:rPr>
          <w:rFonts w:ascii="Book Antiqua" w:hAnsi="Book Antiqua"/>
          <w:color w:val="auto"/>
          <w:sz w:val="24"/>
          <w:szCs w:val="24"/>
        </w:rPr>
        <w:t xml:space="preserve">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B82A42" w:rsidRPr="00642CED">
        <w:rPr>
          <w:rFonts w:ascii="Book Antiqua" w:eastAsia="Times New Roman" w:hAnsi="Book Antiqua" w:cs="Times New Roman"/>
          <w:color w:val="auto"/>
          <w:sz w:val="24"/>
          <w:szCs w:val="24"/>
        </w:rPr>
        <w:t>a</w:t>
      </w:r>
      <w:r w:rsidR="00803404" w:rsidRPr="00642CED">
        <w:rPr>
          <w:rFonts w:ascii="Book Antiqua" w:eastAsia="Times New Roman" w:hAnsi="Book Antiqua" w:cs="Times New Roman"/>
          <w:color w:val="auto"/>
          <w:sz w:val="24"/>
          <w:szCs w:val="24"/>
        </w:rPr>
        <w:t>pplication 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application 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a </w:t>
      </w:r>
      <w:r w:rsidR="009E1E87" w:rsidRPr="00642CED">
        <w:rPr>
          <w:rFonts w:ascii="Book Antiqua" w:eastAsia="Times New Roman" w:hAnsi="Book Antiqua" w:cs="Times New Roman"/>
          <w:color w:val="auto"/>
          <w:sz w:val="24"/>
          <w:szCs w:val="24"/>
        </w:rPr>
        <w:t>Compact disc,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application documents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14:paraId="6B18E831" w14:textId="77777777"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14:paraId="35908E3F" w14:textId="77777777" w:rsidR="00EB1721" w:rsidRPr="000C173D" w:rsidRDefault="00AD7499" w:rsidP="006B7194">
      <w:pPr>
        <w:jc w:val="both"/>
        <w:rPr>
          <w:rFonts w:ascii="Book Antiqua" w:eastAsia="Times New Roman" w:hAnsi="Book Antiqua" w:cs="Times New Roman"/>
          <w:b/>
          <w:sz w:val="24"/>
          <w:szCs w:val="24"/>
        </w:rPr>
      </w:pPr>
      <w:r w:rsidRPr="002E37D2">
        <w:rPr>
          <w:rFonts w:ascii="Book Antiqua" w:eastAsia="Times New Roman" w:hAnsi="Book Antiqua" w:cs="Times New Roman"/>
          <w:sz w:val="24"/>
          <w:szCs w:val="24"/>
        </w:rPr>
        <w:t>Do not submit your application in a binder or spiral binding</w:t>
      </w:r>
      <w:r w:rsidR="0058043B">
        <w:rPr>
          <w:rFonts w:ascii="Book Antiqua" w:eastAsia="Times New Roman" w:hAnsi="Book Antiqua" w:cs="Times New Roman"/>
          <w:sz w:val="24"/>
          <w:szCs w:val="24"/>
        </w:rPr>
        <w:t xml:space="preserve">.  </w:t>
      </w:r>
      <w:r w:rsidRPr="002E37D2">
        <w:rPr>
          <w:rFonts w:ascii="Book Antiqua" w:eastAsia="Times New Roman" w:hAnsi="Book Antiqua" w:cs="Times New Roman"/>
          <w:sz w:val="24"/>
          <w:szCs w:val="24"/>
        </w:rPr>
        <w:t xml:space="preserve">Do not use staples, paper clips, etc.  Do not provide paper larger than 8 1/2 x 11 unless otherwise required by AHFA </w:t>
      </w:r>
      <w:r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w:t>
      </w:r>
    </w:p>
    <w:p w14:paraId="05ADD6D7" w14:textId="77777777" w:rsidR="009E2B74" w:rsidRDefault="009E2B74" w:rsidP="006B7194">
      <w:pPr>
        <w:jc w:val="both"/>
        <w:rPr>
          <w:rFonts w:ascii="Book Antiqua" w:eastAsia="Times New Roman" w:hAnsi="Book Antiqua" w:cs="Times New Roman"/>
          <w:sz w:val="24"/>
          <w:szCs w:val="24"/>
        </w:rPr>
      </w:pPr>
    </w:p>
    <w:p w14:paraId="7917A24F" w14:textId="77777777" w:rsidR="009E2B74" w:rsidRDefault="005C74B6"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S</w:t>
      </w:r>
      <w:r w:rsidR="009E2B74" w:rsidRPr="0053785C">
        <w:rPr>
          <w:rFonts w:ascii="Book Antiqua" w:eastAsia="Times New Roman" w:hAnsi="Book Antiqua" w:cs="Times New Roman"/>
          <w:sz w:val="24"/>
          <w:szCs w:val="24"/>
        </w:rPr>
        <w:t xml:space="preserve">elect a project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for a project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project names</w:t>
      </w:r>
      <w:r w:rsidR="00891122">
        <w:rPr>
          <w:rFonts w:ascii="Book Antiqua" w:eastAsia="Times New Roman" w:hAnsi="Book Antiqua" w:cs="Times New Roman"/>
          <w:sz w:val="24"/>
          <w:szCs w:val="24"/>
        </w:rPr>
        <w:t xml:space="preserve"> found at:</w:t>
      </w:r>
    </w:p>
    <w:p w14:paraId="1ABAB759" w14:textId="77777777" w:rsidR="00682943" w:rsidRDefault="00A600C1" w:rsidP="006B7194">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14:paraId="0818948C" w14:textId="77777777" w:rsidR="00E320DF" w:rsidRPr="006357C1" w:rsidRDefault="00E320DF" w:rsidP="006B7194">
      <w:pPr>
        <w:jc w:val="both"/>
        <w:rPr>
          <w:rFonts w:ascii="Book Antiqua" w:hAnsi="Book Antiqua"/>
          <w:sz w:val="24"/>
          <w:szCs w:val="24"/>
        </w:rPr>
      </w:pPr>
    </w:p>
    <w:p w14:paraId="32076FB7" w14:textId="77777777" w:rsidR="00781A4A" w:rsidRDefault="00781A4A" w:rsidP="006B7194">
      <w:pPr>
        <w:jc w:val="both"/>
        <w:rPr>
          <w:rFonts w:ascii="Book Antiqua" w:hAnsi="Book Antiqua"/>
          <w:color w:val="FF0000"/>
          <w:sz w:val="24"/>
          <w:szCs w:val="24"/>
        </w:rPr>
      </w:pPr>
      <w:r w:rsidRPr="000C173D">
        <w:rPr>
          <w:rFonts w:ascii="Book Antiqua" w:hAnsi="Book Antiqua"/>
          <w:b/>
          <w:color w:val="FF0000"/>
          <w:sz w:val="24"/>
          <w:szCs w:val="24"/>
          <w:u w:val="single"/>
        </w:rPr>
        <w:t xml:space="preserve">AHFA </w:t>
      </w:r>
      <w:r w:rsidR="00354008">
        <w:rPr>
          <w:rFonts w:ascii="Book Antiqua" w:hAnsi="Book Antiqua"/>
          <w:b/>
          <w:color w:val="FF0000"/>
          <w:sz w:val="24"/>
          <w:szCs w:val="24"/>
          <w:u w:val="single"/>
        </w:rPr>
        <w:t>DMS A</w:t>
      </w:r>
      <w:r w:rsidRPr="000C173D">
        <w:rPr>
          <w:rFonts w:ascii="Book Antiqua" w:hAnsi="Book Antiqua"/>
          <w:b/>
          <w:color w:val="FF0000"/>
          <w:sz w:val="24"/>
          <w:szCs w:val="24"/>
          <w:u w:val="single"/>
        </w:rPr>
        <w:t>UTHORITY ONLINE APPLICATION</w:t>
      </w:r>
      <w:r w:rsidR="00354008">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REGISTRATION</w:t>
      </w:r>
      <w:r w:rsidRPr="000C173D">
        <w:rPr>
          <w:rFonts w:ascii="Book Antiqua" w:hAnsi="Book Antiqua"/>
          <w:color w:val="FF0000"/>
          <w:sz w:val="24"/>
          <w:szCs w:val="24"/>
        </w:rPr>
        <w:t xml:space="preserve"> </w:t>
      </w:r>
    </w:p>
    <w:p w14:paraId="62558370" w14:textId="77777777" w:rsidR="005902CA" w:rsidRPr="002E37D2" w:rsidRDefault="005902CA" w:rsidP="006B7194">
      <w:pPr>
        <w:jc w:val="both"/>
        <w:rPr>
          <w:rFonts w:ascii="Book Antiqua" w:hAnsi="Book Antiqua"/>
          <w:b/>
          <w:sz w:val="24"/>
          <w:szCs w:val="24"/>
          <w:u w:val="single"/>
        </w:rPr>
      </w:pPr>
    </w:p>
    <w:p w14:paraId="05A0563A" w14:textId="3F9F2A59"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for the</w:t>
      </w:r>
      <w:r w:rsidR="00DC3411">
        <w:rPr>
          <w:rFonts w:ascii="Book Antiqua" w:hAnsi="Book Antiqua"/>
          <w:sz w:val="24"/>
          <w:szCs w:val="24"/>
        </w:rPr>
        <w:t xml:space="preserve"> applicable </w:t>
      </w:r>
      <w:r w:rsidRPr="002E37D2">
        <w:rPr>
          <w:rFonts w:ascii="Book Antiqua" w:hAnsi="Book Antiqua"/>
          <w:sz w:val="24"/>
          <w:szCs w:val="24"/>
        </w:rPr>
        <w:t xml:space="preserve">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14:paraId="7318B02E" w14:textId="77777777" w:rsidR="00781A4A" w:rsidRDefault="00781A4A" w:rsidP="006B7194">
      <w:pPr>
        <w:jc w:val="both"/>
        <w:rPr>
          <w:rFonts w:ascii="Book Antiqua" w:hAnsi="Book Antiqua"/>
          <w:sz w:val="24"/>
          <w:szCs w:val="24"/>
          <w:u w:val="single"/>
        </w:rPr>
      </w:pPr>
    </w:p>
    <w:p w14:paraId="152BCEFF" w14:textId="77777777" w:rsidR="00781A4A" w:rsidRDefault="00781A4A" w:rsidP="006B7194">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14:paraId="4CB0D0E5" w14:textId="77777777" w:rsidR="00781A4A" w:rsidRDefault="00781A4A" w:rsidP="006B7194">
      <w:pPr>
        <w:jc w:val="both"/>
        <w:rPr>
          <w:rFonts w:ascii="Book Antiqua" w:hAnsi="Book Antiqua"/>
          <w:sz w:val="24"/>
          <w:szCs w:val="24"/>
        </w:rPr>
      </w:pPr>
    </w:p>
    <w:p w14:paraId="364ACD3D" w14:textId="77777777" w:rsidR="00781A4A" w:rsidRDefault="00A600C1" w:rsidP="006B7194">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14:paraId="6EB07426" w14:textId="77777777" w:rsidR="00781A4A" w:rsidRDefault="00781A4A" w:rsidP="006B7194">
      <w:pPr>
        <w:jc w:val="both"/>
        <w:rPr>
          <w:rStyle w:val="Hyperlink"/>
          <w:rFonts w:ascii="Book Antiqua" w:hAnsi="Book Antiqua"/>
          <w:sz w:val="24"/>
          <w:szCs w:val="24"/>
        </w:rPr>
      </w:pPr>
    </w:p>
    <w:p w14:paraId="0264D197" w14:textId="77777777" w:rsidR="00781A4A" w:rsidRDefault="00781A4A" w:rsidP="006B7194">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project applicant in order for the applicant to affiliate the registrant with a particular project application. </w:t>
      </w:r>
    </w:p>
    <w:p w14:paraId="70C94407" w14:textId="77777777" w:rsidR="00781A4A" w:rsidRPr="00154E00" w:rsidRDefault="00781A4A" w:rsidP="006B7194">
      <w:pPr>
        <w:jc w:val="both"/>
        <w:rPr>
          <w:rFonts w:ascii="Book Antiqua" w:hAnsi="Book Antiqua"/>
          <w:sz w:val="24"/>
          <w:szCs w:val="24"/>
          <w:u w:val="single"/>
        </w:rPr>
      </w:pPr>
    </w:p>
    <w:p w14:paraId="7443A6E5" w14:textId="77777777" w:rsidR="00781A4A" w:rsidRPr="002E37D2" w:rsidRDefault="00781A4A" w:rsidP="006B7194">
      <w:pPr>
        <w:jc w:val="both"/>
        <w:rPr>
          <w:rFonts w:ascii="Book Antiqua" w:hAnsi="Book Antiqua"/>
          <w:i/>
          <w:sz w:val="24"/>
          <w:szCs w:val="24"/>
        </w:rPr>
      </w:pPr>
      <w:r>
        <w:rPr>
          <w:rFonts w:ascii="Book Antiqua" w:hAnsi="Book Antiqua"/>
          <w:sz w:val="24"/>
          <w:szCs w:val="24"/>
        </w:rPr>
        <w:t>AHFA recommends the project a</w:t>
      </w:r>
      <w:r w:rsidRPr="002E37D2">
        <w:rPr>
          <w:rFonts w:ascii="Book Antiqua" w:hAnsi="Book Antiqua"/>
          <w:sz w:val="24"/>
          <w:szCs w:val="24"/>
        </w:rPr>
        <w:t xml:space="preserve">pplications </w:t>
      </w:r>
      <w:r>
        <w:rPr>
          <w:rFonts w:ascii="Book Antiqua" w:hAnsi="Book Antiqua"/>
          <w:sz w:val="24"/>
          <w:szCs w:val="24"/>
        </w:rPr>
        <w:t xml:space="preserve">be </w:t>
      </w:r>
      <w:r w:rsidRPr="002E37D2">
        <w:rPr>
          <w:rFonts w:ascii="Book Antiqua" w:hAnsi="Book Antiqua"/>
          <w:sz w:val="24"/>
          <w:szCs w:val="24"/>
        </w:rPr>
        <w:t>initiated by a</w:t>
      </w:r>
      <w:r>
        <w:rPr>
          <w:rFonts w:ascii="Book Antiqua" w:hAnsi="Book Antiqua"/>
          <w:sz w:val="24"/>
          <w:szCs w:val="24"/>
        </w:rPr>
        <w:t>n owner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project. </w:t>
      </w:r>
      <w:r>
        <w:rPr>
          <w:rFonts w:ascii="Book Antiqua" w:hAnsi="Book Antiqua"/>
          <w:sz w:val="24"/>
          <w:szCs w:val="24"/>
        </w:rPr>
        <w:t xml:space="preserve"> However, an owner may authorize a third-party to complete the application on their behalf. Both options are listed below:</w:t>
      </w:r>
      <w:r w:rsidRPr="002E37D2">
        <w:rPr>
          <w:rFonts w:ascii="Book Antiqua" w:hAnsi="Book Antiqua"/>
          <w:i/>
          <w:sz w:val="24"/>
          <w:szCs w:val="24"/>
        </w:rPr>
        <w:t xml:space="preserve">  </w:t>
      </w:r>
    </w:p>
    <w:p w14:paraId="626694C1" w14:textId="77777777" w:rsidR="00781A4A" w:rsidRPr="002E37D2" w:rsidRDefault="00781A4A" w:rsidP="006B7194">
      <w:pPr>
        <w:jc w:val="both"/>
        <w:rPr>
          <w:rFonts w:ascii="Book Antiqua" w:hAnsi="Book Antiqua"/>
          <w:sz w:val="24"/>
          <w:szCs w:val="24"/>
        </w:rPr>
      </w:pPr>
    </w:p>
    <w:p w14:paraId="146589CE" w14:textId="77777777"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1. </w:t>
      </w:r>
      <w:r w:rsidRPr="002E37D2">
        <w:rPr>
          <w:rFonts w:ascii="Book Antiqua" w:hAnsi="Book Antiqua"/>
          <w:sz w:val="24"/>
          <w:szCs w:val="24"/>
          <w:u w:val="single"/>
        </w:rPr>
        <w:t>Owner Completing Application</w:t>
      </w:r>
      <w:r w:rsidRPr="002E37D2">
        <w:rPr>
          <w:rFonts w:ascii="Book Antiqua" w:hAnsi="Book Antiqua"/>
          <w:sz w:val="24"/>
          <w:szCs w:val="24"/>
        </w:rPr>
        <w:t>: The owner entity will affiliate members of the ownership structure, development team, construction team, and management team using the organization codes provided to each of those users.  The owner will then continue with completion of the project details requested in the application.</w:t>
      </w:r>
      <w:r>
        <w:rPr>
          <w:rFonts w:ascii="Book Antiqua" w:hAnsi="Book Antiqua"/>
          <w:sz w:val="24"/>
          <w:szCs w:val="24"/>
        </w:rPr>
        <w:t xml:space="preserve">  </w:t>
      </w:r>
    </w:p>
    <w:p w14:paraId="16646793" w14:textId="77777777"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Completing Application</w:t>
      </w:r>
      <w:r w:rsidRPr="002E37D2">
        <w:rPr>
          <w:rFonts w:ascii="Book Antiqua" w:hAnsi="Book Antiqua"/>
          <w:sz w:val="24"/>
          <w:szCs w:val="24"/>
        </w:rPr>
        <w:t xml:space="preserve">:  The owner entity will affiliate </w:t>
      </w:r>
      <w:r>
        <w:rPr>
          <w:rFonts w:ascii="Book Antiqua" w:hAnsi="Book Antiqua"/>
          <w:sz w:val="24"/>
          <w:szCs w:val="24"/>
        </w:rPr>
        <w:t>a</w:t>
      </w:r>
      <w:r w:rsidRPr="002E37D2">
        <w:rPr>
          <w:rFonts w:ascii="Book Antiqua" w:hAnsi="Book Antiqua"/>
          <w:sz w:val="24"/>
          <w:szCs w:val="24"/>
        </w:rPr>
        <w:t xml:space="preserve"> third-party to complete the project application using the organization code assigned to the third-party.  The owner will authorize the third-party’s role</w:t>
      </w:r>
      <w:r>
        <w:rPr>
          <w:rFonts w:ascii="Book Antiqua" w:hAnsi="Book Antiqua"/>
          <w:sz w:val="24"/>
          <w:szCs w:val="24"/>
        </w:rPr>
        <w:t xml:space="preserve"> and grant them online application editor rights which will allow the third-party to complete the application on behalf of the owner.</w:t>
      </w:r>
    </w:p>
    <w:p w14:paraId="24E62DAC" w14:textId="77777777" w:rsidR="00781A4A" w:rsidRDefault="00781A4A" w:rsidP="006B7194">
      <w:pPr>
        <w:ind w:left="720"/>
        <w:jc w:val="both"/>
        <w:rPr>
          <w:rFonts w:ascii="Book Antiqua" w:hAnsi="Book Antiqua"/>
          <w:sz w:val="24"/>
          <w:szCs w:val="24"/>
        </w:rPr>
      </w:pPr>
    </w:p>
    <w:p w14:paraId="2D72ECF6" w14:textId="77777777" w:rsidR="0073720A" w:rsidRDefault="0073720A" w:rsidP="006B7194">
      <w:pPr>
        <w:jc w:val="both"/>
        <w:rPr>
          <w:rFonts w:ascii="Book Antiqua" w:hAnsi="Book Antiqua"/>
          <w:b/>
          <w:sz w:val="24"/>
          <w:szCs w:val="24"/>
          <w:u w:val="single"/>
        </w:rPr>
      </w:pPr>
    </w:p>
    <w:p w14:paraId="2CF96C2A" w14:textId="77777777" w:rsidR="0073720A" w:rsidRDefault="0073720A" w:rsidP="006B7194">
      <w:pPr>
        <w:jc w:val="both"/>
        <w:rPr>
          <w:rFonts w:ascii="Book Antiqua" w:hAnsi="Book Antiqua"/>
          <w:b/>
          <w:sz w:val="24"/>
          <w:szCs w:val="24"/>
          <w:u w:val="single"/>
        </w:rPr>
      </w:pPr>
    </w:p>
    <w:p w14:paraId="77B75614" w14:textId="77777777"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lastRenderedPageBreak/>
        <w:t>APPLICATION SUBMISSION</w:t>
      </w:r>
    </w:p>
    <w:p w14:paraId="4F6E40C4" w14:textId="77777777" w:rsidR="00781A4A" w:rsidRDefault="00781A4A" w:rsidP="006B7194">
      <w:pPr>
        <w:jc w:val="both"/>
        <w:rPr>
          <w:rFonts w:ascii="Book Antiqua" w:hAnsi="Book Antiqua"/>
          <w:sz w:val="24"/>
          <w:szCs w:val="24"/>
        </w:rPr>
      </w:pPr>
      <w:r>
        <w:rPr>
          <w:rFonts w:ascii="Book Antiqua" w:hAnsi="Book Antiqua"/>
          <w:sz w:val="24"/>
          <w:szCs w:val="24"/>
        </w:rPr>
        <w:t xml:space="preserve"> </w:t>
      </w:r>
    </w:p>
    <w:p w14:paraId="53B770A6" w14:textId="77777777" w:rsidR="00781A4A" w:rsidRDefault="00781A4A" w:rsidP="006B7194">
      <w:pPr>
        <w:jc w:val="both"/>
        <w:rPr>
          <w:rFonts w:ascii="Book Antiqua" w:hAnsi="Book Antiqua"/>
          <w:sz w:val="24"/>
          <w:szCs w:val="24"/>
        </w:rPr>
      </w:pPr>
      <w:r>
        <w:rPr>
          <w:rFonts w:ascii="Book Antiqua" w:hAnsi="Book Antiqua"/>
          <w:sz w:val="24"/>
          <w:szCs w:val="24"/>
        </w:rPr>
        <w:t xml:space="preserve">The AHFA DMS Authority Online </w:t>
      </w:r>
      <w:r w:rsidR="0073720A">
        <w:rPr>
          <w:rFonts w:ascii="Book Antiqua" w:hAnsi="Book Antiqua"/>
          <w:sz w:val="24"/>
          <w:szCs w:val="24"/>
        </w:rPr>
        <w:t xml:space="preserve">NHTF </w:t>
      </w:r>
      <w:r>
        <w:rPr>
          <w:rFonts w:ascii="Book Antiqua" w:hAnsi="Book Antiqua"/>
          <w:sz w:val="24"/>
          <w:szCs w:val="24"/>
        </w:rPr>
        <w:t xml:space="preserve">Application and application forms must be received </w:t>
      </w:r>
      <w:r w:rsidRPr="002E37D2">
        <w:rPr>
          <w:rFonts w:ascii="Book Antiqua" w:hAnsi="Book Antiqua"/>
          <w:sz w:val="24"/>
          <w:szCs w:val="24"/>
        </w:rPr>
        <w:t>during normal busines</w:t>
      </w:r>
      <w:r w:rsidR="004F6213">
        <w:rPr>
          <w:rFonts w:ascii="Book Antiqua" w:hAnsi="Book Antiqua"/>
          <w:sz w:val="24"/>
          <w:szCs w:val="24"/>
        </w:rPr>
        <w:t>s hours and within the</w:t>
      </w:r>
      <w:r w:rsidRPr="002E37D2">
        <w:rPr>
          <w:rFonts w:ascii="Book Antiqua" w:hAnsi="Book Antiqua"/>
          <w:sz w:val="24"/>
          <w:szCs w:val="24"/>
        </w:rPr>
        <w:t xml:space="preserve"> specified timeframe</w:t>
      </w:r>
      <w:r w:rsidR="004F6213">
        <w:rPr>
          <w:rFonts w:ascii="Book Antiqua" w:hAnsi="Book Antiqua"/>
          <w:sz w:val="24"/>
          <w:szCs w:val="24"/>
        </w:rPr>
        <w:t xml:space="preserve"> as posted </w:t>
      </w:r>
      <w:r w:rsidR="0073720A">
        <w:rPr>
          <w:rFonts w:ascii="Book Antiqua" w:hAnsi="Book Antiqua"/>
          <w:sz w:val="24"/>
          <w:szCs w:val="24"/>
        </w:rPr>
        <w:t>at</w:t>
      </w:r>
      <w:r w:rsidR="004F6213">
        <w:rPr>
          <w:rFonts w:ascii="Book Antiqua" w:hAnsi="Book Antiqua"/>
          <w:sz w:val="24"/>
          <w:szCs w:val="24"/>
        </w:rPr>
        <w:t xml:space="preserve"> </w:t>
      </w:r>
      <w:hyperlink r:id="rId16" w:history="1">
        <w:r w:rsidR="0073720A" w:rsidRPr="00BD2FC3">
          <w:rPr>
            <w:rStyle w:val="Hyperlink"/>
            <w:rFonts w:ascii="Book Antiqua" w:hAnsi="Book Antiqua"/>
            <w:sz w:val="24"/>
            <w:szCs w:val="24"/>
          </w:rPr>
          <w:t>www.AHFA.com</w:t>
        </w:r>
      </w:hyperlink>
      <w:r w:rsidR="0073720A">
        <w:rPr>
          <w:rFonts w:ascii="Book Antiqua" w:hAnsi="Book Antiqua"/>
          <w:sz w:val="24"/>
          <w:szCs w:val="24"/>
        </w:rPr>
        <w:t xml:space="preserve"> </w:t>
      </w:r>
      <w:r w:rsidR="004F6213">
        <w:rPr>
          <w:rFonts w:ascii="Book Antiqua" w:hAnsi="Book Antiqua"/>
          <w:sz w:val="24"/>
          <w:szCs w:val="24"/>
        </w:rPr>
        <w:t xml:space="preserve"> </w:t>
      </w:r>
    </w:p>
    <w:p w14:paraId="3F697B27" w14:textId="77777777" w:rsidR="0073720A" w:rsidRDefault="0073720A" w:rsidP="006B7194">
      <w:pPr>
        <w:jc w:val="both"/>
        <w:rPr>
          <w:rFonts w:ascii="Book Antiqua" w:hAnsi="Book Antiqua"/>
          <w:sz w:val="24"/>
          <w:szCs w:val="24"/>
        </w:rPr>
      </w:pPr>
    </w:p>
    <w:p w14:paraId="4CA661C1" w14:textId="7BC676E1"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AHFA</w:t>
      </w:r>
      <w:r w:rsidR="00DC3411">
        <w:rPr>
          <w:rFonts w:ascii="Book Antiqua" w:hAnsi="Book Antiqua"/>
          <w:sz w:val="24"/>
          <w:szCs w:val="24"/>
        </w:rPr>
        <w:t xml:space="preserve"> </w:t>
      </w:r>
      <w:r w:rsidR="00652F4A">
        <w:rPr>
          <w:rFonts w:ascii="Book Antiqua" w:hAnsi="Book Antiqua"/>
          <w:sz w:val="24"/>
          <w:szCs w:val="24"/>
        </w:rPr>
        <w:t xml:space="preserve">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Checklist as a guide when assembling your application.  The application 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14:paraId="26011A1B" w14:textId="77777777"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7" w:history="1">
        <w:r w:rsidRPr="009A4BD1">
          <w:rPr>
            <w:rStyle w:val="Hyperlink"/>
            <w:rFonts w:ascii="Book Antiqua" w:hAnsi="Book Antiqua"/>
            <w:sz w:val="24"/>
            <w:szCs w:val="24"/>
          </w:rPr>
          <w:t>http://www.ahfa.com/multifamily/allocation-application-information/apply-for-funding</w:t>
        </w:r>
      </w:hyperlink>
    </w:p>
    <w:p w14:paraId="1353545B" w14:textId="77777777" w:rsidR="00891E4F" w:rsidRPr="000C173D" w:rsidRDefault="00891E4F" w:rsidP="006B7194">
      <w:pPr>
        <w:jc w:val="both"/>
        <w:rPr>
          <w:rFonts w:ascii="Book Antiqua" w:hAnsi="Book Antiqua"/>
        </w:rPr>
      </w:pPr>
    </w:p>
    <w:p w14:paraId="7ED7D2AA" w14:textId="77777777" w:rsidR="00865311" w:rsidRDefault="00E14404" w:rsidP="006B7194">
      <w:pPr>
        <w:jc w:val="both"/>
        <w:rPr>
          <w:rStyle w:val="Hyperlink"/>
          <w:rFonts w:ascii="Book Antiqua" w:eastAsia="Times New Roman" w:hAnsi="Book Antiqua" w:cs="Times New Roman"/>
          <w:color w:val="auto"/>
          <w:sz w:val="24"/>
          <w:szCs w:val="24"/>
          <w:u w:val="none"/>
        </w:rPr>
      </w:pPr>
      <w:r w:rsidRPr="00FE07BD">
        <w:rPr>
          <w:rStyle w:val="Hyperlink"/>
          <w:rFonts w:ascii="Book Antiqua" w:eastAsia="Times New Roman" w:hAnsi="Book Antiqua" w:cs="Times New Roman"/>
          <w:b/>
          <w:color w:val="auto"/>
          <w:sz w:val="24"/>
          <w:szCs w:val="24"/>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deviation requests from the AHFA Design Quality Standards and Construction Manual must be submitted for AHFA’s approval</w:t>
      </w:r>
      <w:r w:rsidR="004F6213">
        <w:rPr>
          <w:rStyle w:val="Hyperlink"/>
          <w:rFonts w:ascii="Book Antiqua" w:eastAsia="Times New Roman" w:hAnsi="Book Antiqua" w:cs="Times New Roman"/>
          <w:color w:val="auto"/>
          <w:sz w:val="24"/>
          <w:szCs w:val="24"/>
          <w:u w:val="none"/>
        </w:rPr>
        <w:t>.</w:t>
      </w:r>
      <w:r w:rsidR="008962A0" w:rsidRPr="00B12959">
        <w:rPr>
          <w:rStyle w:val="Hyperlink"/>
          <w:rFonts w:ascii="Book Antiqua" w:eastAsia="Times New Roman" w:hAnsi="Book Antiqua" w:cs="Times New Roman"/>
          <w:color w:val="auto"/>
          <w:sz w:val="24"/>
          <w:szCs w:val="24"/>
          <w:u w:val="none"/>
        </w:rPr>
        <w:t xml:space="preserve"> </w:t>
      </w:r>
    </w:p>
    <w:p w14:paraId="38B9B905" w14:textId="77777777" w:rsidR="004F6213" w:rsidRDefault="004F6213" w:rsidP="006B7194">
      <w:pPr>
        <w:jc w:val="both"/>
        <w:rPr>
          <w:rFonts w:ascii="Book Antiqua" w:hAnsi="Book Antiqua"/>
          <w:b/>
          <w:sz w:val="24"/>
          <w:szCs w:val="24"/>
          <w:u w:val="single"/>
        </w:rPr>
      </w:pPr>
    </w:p>
    <w:p w14:paraId="47FBD8FF" w14:textId="77777777" w:rsidR="008962A0" w:rsidRPr="000C173D" w:rsidRDefault="008962A0" w:rsidP="006B7194">
      <w:pPr>
        <w:spacing w:after="100" w:afterAutospacing="1"/>
        <w:jc w:val="both"/>
        <w:rPr>
          <w:rFonts w:ascii="Book Antiqua" w:hAnsi="Book Antiqua"/>
          <w:b/>
          <w:sz w:val="24"/>
          <w:szCs w:val="24"/>
          <w:u w:val="single"/>
        </w:rPr>
      </w:pPr>
      <w:r>
        <w:rPr>
          <w:rFonts w:ascii="Book Antiqua" w:hAnsi="Book Antiqua"/>
          <w:b/>
          <w:sz w:val="24"/>
          <w:szCs w:val="24"/>
          <w:u w:val="single"/>
        </w:rPr>
        <w:t>Application Submission</w:t>
      </w:r>
    </w:p>
    <w:p w14:paraId="23C082DC" w14:textId="77777777" w:rsidR="004F6213" w:rsidRDefault="003771BF" w:rsidP="004F6213">
      <w:pPr>
        <w:spacing w:after="100" w:afterAutospacing="1"/>
        <w:jc w:val="both"/>
        <w:rPr>
          <w:rFonts w:ascii="Book Antiqua" w:hAnsi="Book Antiqua"/>
          <w:sz w:val="24"/>
          <w:szCs w:val="24"/>
        </w:rPr>
      </w:pPr>
      <w:r>
        <w:rPr>
          <w:rFonts w:ascii="Book Antiqua" w:hAnsi="Book Antiqua"/>
          <w:sz w:val="24"/>
          <w:szCs w:val="24"/>
        </w:rPr>
        <w:t xml:space="preserve">ALL applicants </w:t>
      </w:r>
      <w:r w:rsidR="00B12959">
        <w:rPr>
          <w:rFonts w:ascii="Book Antiqua" w:hAnsi="Book Antiqua"/>
          <w:sz w:val="24"/>
          <w:szCs w:val="24"/>
        </w:rPr>
        <w:t xml:space="preserve">must </w:t>
      </w:r>
      <w:r w:rsidR="00590511" w:rsidRPr="008B201F">
        <w:rPr>
          <w:rFonts w:ascii="Book Antiqua" w:hAnsi="Book Antiqua"/>
          <w:sz w:val="24"/>
          <w:szCs w:val="24"/>
        </w:rPr>
        <w:t xml:space="preserve">submit </w:t>
      </w:r>
      <w:r w:rsidR="0095373E">
        <w:rPr>
          <w:rFonts w:ascii="Book Antiqua" w:hAnsi="Book Antiqua"/>
          <w:sz w:val="24"/>
          <w:szCs w:val="24"/>
        </w:rPr>
        <w:t xml:space="preserve">a complete application </w:t>
      </w:r>
      <w:r w:rsidRPr="003771BF">
        <w:rPr>
          <w:rFonts w:ascii="Book Antiqua" w:hAnsi="Book Antiqua"/>
          <w:sz w:val="24"/>
          <w:szCs w:val="24"/>
        </w:rPr>
        <w:t xml:space="preserve">to AHFA </w:t>
      </w:r>
      <w:r w:rsidR="004F6213">
        <w:rPr>
          <w:rFonts w:ascii="Book Antiqua" w:hAnsi="Book Antiqua"/>
          <w:sz w:val="24"/>
          <w:szCs w:val="24"/>
        </w:rPr>
        <w:t xml:space="preserve">within the </w:t>
      </w:r>
      <w:r w:rsidR="004F6213" w:rsidRPr="002E37D2">
        <w:rPr>
          <w:rFonts w:ascii="Book Antiqua" w:hAnsi="Book Antiqua"/>
          <w:sz w:val="24"/>
          <w:szCs w:val="24"/>
        </w:rPr>
        <w:t>specified timeframe</w:t>
      </w:r>
      <w:r w:rsidR="004F6213">
        <w:rPr>
          <w:rFonts w:ascii="Book Antiqua" w:hAnsi="Book Antiqua"/>
          <w:sz w:val="24"/>
          <w:szCs w:val="24"/>
        </w:rPr>
        <w:t>s as posted by AHFA</w:t>
      </w:r>
      <w:r w:rsidR="0073720A">
        <w:rPr>
          <w:rFonts w:ascii="Book Antiqua" w:hAnsi="Book Antiqua"/>
          <w:sz w:val="24"/>
          <w:szCs w:val="24"/>
        </w:rPr>
        <w:t>.</w:t>
      </w:r>
      <w:r w:rsidR="004F6213" w:rsidRPr="002E37D2">
        <w:rPr>
          <w:rFonts w:ascii="Book Antiqua" w:hAnsi="Book Antiqua"/>
          <w:sz w:val="24"/>
          <w:szCs w:val="24"/>
        </w:rPr>
        <w:t xml:space="preserve"> </w:t>
      </w:r>
    </w:p>
    <w:p w14:paraId="2B68EBB1" w14:textId="1BB3489F" w:rsidR="0071487C" w:rsidRDefault="00AA1812" w:rsidP="004F6213">
      <w:pPr>
        <w:spacing w:after="100" w:afterAutospacing="1"/>
        <w:jc w:val="both"/>
        <w:rPr>
          <w:rFonts w:ascii="Book Antiqua" w:hAnsi="Book Antiqua"/>
          <w:sz w:val="24"/>
          <w:szCs w:val="24"/>
        </w:rPr>
      </w:pPr>
      <w:r w:rsidRPr="002E37D2">
        <w:rPr>
          <w:rFonts w:ascii="Book Antiqua" w:hAnsi="Book Antiqua"/>
          <w:sz w:val="24"/>
          <w:szCs w:val="24"/>
        </w:rPr>
        <w:t>Instructions for completing the</w:t>
      </w:r>
      <w:r w:rsidR="00DC3411">
        <w:rPr>
          <w:rFonts w:ascii="Book Antiqua" w:hAnsi="Book Antiqua"/>
          <w:sz w:val="24"/>
          <w:szCs w:val="24"/>
        </w:rPr>
        <w:t xml:space="preserve"> </w:t>
      </w:r>
      <w:r w:rsidRPr="002E37D2">
        <w:rPr>
          <w:rFonts w:ascii="Book Antiqua" w:hAnsi="Book Antiqua"/>
          <w:sz w:val="24"/>
          <w:szCs w:val="24"/>
        </w:rPr>
        <w:t xml:space="preserve">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14:paraId="7326C0DC" w14:textId="25843F98" w:rsidR="00FA0291" w:rsidRDefault="00FA0291" w:rsidP="006B7194">
      <w:pPr>
        <w:jc w:val="both"/>
        <w:rPr>
          <w:rFonts w:ascii="Book Antiqua" w:hAnsi="Book Antiqua"/>
          <w:sz w:val="24"/>
          <w:szCs w:val="24"/>
        </w:rPr>
      </w:pPr>
      <w:r w:rsidRPr="000D0C69">
        <w:rPr>
          <w:rFonts w:ascii="Book Antiqua" w:hAnsi="Book Antiqua"/>
          <w:sz w:val="24"/>
          <w:szCs w:val="24"/>
        </w:rPr>
        <w:t>The majority of the AHFA provided</w:t>
      </w:r>
      <w:r w:rsidR="00DC3411">
        <w:rPr>
          <w:rFonts w:ascii="Book Antiqua" w:hAnsi="Book Antiqua"/>
          <w:sz w:val="24"/>
          <w:szCs w:val="24"/>
        </w:rPr>
        <w:t xml:space="preserve"> </w:t>
      </w:r>
      <w:r>
        <w:rPr>
          <w:rFonts w:ascii="Book Antiqua" w:hAnsi="Book Antiqua"/>
          <w:sz w:val="24"/>
          <w:szCs w:val="24"/>
        </w:rPr>
        <w:t>application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14:paraId="30C1B6C7" w14:textId="77777777" w:rsidR="00E14404" w:rsidRDefault="00E14404" w:rsidP="006B7194">
      <w:pPr>
        <w:jc w:val="both"/>
        <w:rPr>
          <w:rFonts w:ascii="Book Antiqua" w:hAnsi="Book Antiqua"/>
          <w:sz w:val="24"/>
          <w:szCs w:val="24"/>
        </w:rPr>
      </w:pPr>
    </w:p>
    <w:p w14:paraId="128DB7B4" w14:textId="41BD9675" w:rsidR="00E14404" w:rsidRPr="002E37D2" w:rsidRDefault="00E14404" w:rsidP="006B7194">
      <w:pPr>
        <w:jc w:val="both"/>
        <w:rPr>
          <w:rFonts w:ascii="Book Antiqua" w:hAnsi="Book Antiqua"/>
          <w:sz w:val="24"/>
          <w:szCs w:val="24"/>
        </w:rPr>
      </w:pPr>
      <w:r>
        <w:rPr>
          <w:rFonts w:ascii="Book Antiqua" w:hAnsi="Book Antiqua"/>
          <w:sz w:val="24"/>
          <w:szCs w:val="24"/>
        </w:rPr>
        <w:t>1</w:t>
      </w:r>
      <w:r w:rsidR="00A72DFF">
        <w:rPr>
          <w:rFonts w:ascii="Book Antiqua" w:hAnsi="Book Antiqua"/>
          <w:sz w:val="24"/>
          <w:szCs w:val="24"/>
        </w:rPr>
        <w:t>.</w:t>
      </w:r>
      <w:r>
        <w:rPr>
          <w:rFonts w:ascii="Book Antiqua" w:hAnsi="Book Antiqua"/>
          <w:sz w:val="24"/>
          <w:szCs w:val="24"/>
        </w:rPr>
        <w:t xml:space="preserve"> </w:t>
      </w:r>
      <w:r w:rsidR="007A78A4" w:rsidRPr="007A78A4">
        <w:rPr>
          <w:rFonts w:ascii="Book Antiqua" w:hAnsi="Book Antiqua"/>
          <w:b/>
          <w:sz w:val="24"/>
          <w:szCs w:val="24"/>
        </w:rPr>
        <w:t xml:space="preserve"> </w:t>
      </w:r>
      <w:r w:rsidR="0073720A">
        <w:rPr>
          <w:rFonts w:ascii="Book Antiqua" w:hAnsi="Book Antiqua"/>
          <w:b/>
          <w:sz w:val="24"/>
          <w:szCs w:val="24"/>
        </w:rPr>
        <w:t xml:space="preserve">National </w:t>
      </w:r>
      <w:r w:rsidR="007A78A4" w:rsidRPr="007A78A4">
        <w:rPr>
          <w:rFonts w:ascii="Book Antiqua" w:hAnsi="Book Antiqua"/>
          <w:b/>
          <w:sz w:val="24"/>
          <w:szCs w:val="24"/>
        </w:rPr>
        <w:t>Housing Trust Fund Application Profile and Completeness Checklist</w:t>
      </w:r>
      <w:r>
        <w:rPr>
          <w:rFonts w:ascii="Book Antiqua" w:hAnsi="Book Antiqua"/>
          <w:sz w:val="24"/>
          <w:szCs w:val="24"/>
        </w:rPr>
        <w:t xml:space="preserve"> </w:t>
      </w:r>
    </w:p>
    <w:p w14:paraId="61CD2BD6" w14:textId="77777777" w:rsidR="001122C5" w:rsidRPr="002E37D2" w:rsidRDefault="001122C5" w:rsidP="006B7194">
      <w:pPr>
        <w:jc w:val="both"/>
        <w:rPr>
          <w:rFonts w:ascii="Book Antiqua" w:hAnsi="Book Antiqua"/>
          <w:sz w:val="24"/>
          <w:szCs w:val="24"/>
        </w:rPr>
      </w:pPr>
    </w:p>
    <w:p w14:paraId="17179A78" w14:textId="77777777"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171734" w:rsidRPr="000045E8">
        <w:rPr>
          <w:rFonts w:ascii="Book Antiqua" w:hAnsi="Book Antiqua"/>
        </w:rPr>
        <w:t>Application</w:t>
      </w:r>
      <w:r w:rsidR="000045E8">
        <w:rPr>
          <w:rFonts w:ascii="Book Antiqua" w:hAnsi="Book Antiqua"/>
        </w:rPr>
        <w:t xml:space="preserve"> for </w:t>
      </w:r>
      <w:r w:rsidR="0073720A">
        <w:rPr>
          <w:rFonts w:ascii="Book Antiqua" w:hAnsi="Book Antiqua"/>
        </w:rPr>
        <w:t xml:space="preserve">NHTF </w:t>
      </w:r>
      <w:r w:rsidR="000045E8">
        <w:rPr>
          <w:rFonts w:ascii="Book Antiqua" w:hAnsi="Book Antiqua"/>
        </w:rPr>
        <w:t>with AHFA</w:t>
      </w:r>
      <w:r w:rsidR="00652F4A">
        <w:rPr>
          <w:rFonts w:ascii="Book Antiqua" w:hAnsi="Book Antiqua"/>
        </w:rPr>
        <w:t>,</w:t>
      </w:r>
      <w:r w:rsidR="000045E8">
        <w:rPr>
          <w:rFonts w:ascii="Book Antiqua" w:hAnsi="Book Antiqua"/>
        </w:rPr>
        <w:t xml:space="preserve"> </w:t>
      </w:r>
      <w:r w:rsidR="00171734" w:rsidRPr="00652F4A">
        <w:rPr>
          <w:rFonts w:ascii="Book Antiqua" w:hAnsi="Book Antiqua"/>
          <w:b/>
          <w:bCs/>
          <w:iCs/>
        </w:rPr>
        <w:t>a</w:t>
      </w:r>
      <w:r w:rsidR="00171734" w:rsidRPr="000045E8">
        <w:rPr>
          <w:rFonts w:ascii="Book Antiqua" w:hAnsi="Book Antiqua"/>
          <w:b/>
          <w:bCs/>
          <w:i/>
          <w:iCs/>
        </w:rPr>
        <w:t xml:space="preserve"> non-refundable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must accompany the required application forms and third</w:t>
      </w:r>
      <w:r w:rsidR="006B3DB1">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w:t>
      </w:r>
      <w:r w:rsidR="00652F4A">
        <w:rPr>
          <w:rFonts w:ascii="Book Antiqua" w:hAnsi="Book Antiqua"/>
        </w:rPr>
        <w:t>Cash or personal checks will not be accepted. I</w:t>
      </w:r>
      <w:r w:rsidR="000045E8">
        <w:rPr>
          <w:rFonts w:ascii="Book Antiqua" w:hAnsi="Book Antiqua"/>
        </w:rPr>
        <w:t xml:space="preserve">f any </w:t>
      </w:r>
      <w:r w:rsidR="000045E8" w:rsidRPr="00EF7B89">
        <w:rPr>
          <w:rFonts w:ascii="Book Antiqua" w:hAnsi="Book Antiqua"/>
        </w:rPr>
        <w:t>application fee is returned due to insufficient funds, the application will terminate. Regardless of the funding decision, all application fees are non-refundable.</w:t>
      </w:r>
    </w:p>
    <w:p w14:paraId="7F8DAC61" w14:textId="77777777" w:rsidR="00171734" w:rsidRPr="000045E8" w:rsidRDefault="00171734" w:rsidP="006B7194">
      <w:pPr>
        <w:pStyle w:val="Default"/>
        <w:jc w:val="both"/>
        <w:rPr>
          <w:rFonts w:ascii="Book Antiqua" w:hAnsi="Book Antiqua"/>
        </w:rPr>
      </w:pPr>
    </w:p>
    <w:p w14:paraId="791B0DAE" w14:textId="77777777"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Non-Refundable Application Fee of $500</w:t>
      </w:r>
      <w:r w:rsidR="00652F4A">
        <w:rPr>
          <w:rFonts w:ascii="Book Antiqua" w:hAnsi="Book Antiqua"/>
          <w:color w:val="auto"/>
        </w:rPr>
        <w:t>.</w:t>
      </w:r>
      <w:r w:rsidRPr="00652F4A">
        <w:rPr>
          <w:rFonts w:ascii="Book Antiqua" w:hAnsi="Book Antiqua"/>
          <w:color w:val="auto"/>
        </w:rPr>
        <w:t xml:space="preserve"> </w:t>
      </w:r>
    </w:p>
    <w:p w14:paraId="1DE8C393" w14:textId="77777777" w:rsidR="000045E8" w:rsidRPr="000045E8" w:rsidRDefault="000045E8" w:rsidP="006B7194">
      <w:pPr>
        <w:pStyle w:val="Default"/>
        <w:ind w:left="1080"/>
        <w:jc w:val="both"/>
        <w:rPr>
          <w:rFonts w:ascii="Book Antiqua" w:hAnsi="Book Antiqua"/>
        </w:rPr>
      </w:pPr>
    </w:p>
    <w:p w14:paraId="05A39F85" w14:textId="77777777"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lastRenderedPageBreak/>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14:paraId="712B5EDF" w14:textId="77777777" w:rsidR="00573A69" w:rsidRDefault="00573A69" w:rsidP="006B7194">
      <w:pPr>
        <w:pStyle w:val="Default"/>
        <w:ind w:right="52"/>
        <w:jc w:val="both"/>
        <w:rPr>
          <w:rFonts w:ascii="Book Antiqua" w:hAnsi="Book Antiqua"/>
          <w:color w:val="auto"/>
        </w:rPr>
      </w:pPr>
    </w:p>
    <w:p w14:paraId="27E37BA3" w14:textId="77777777"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s), AHFA may in its sole discretion require the applicant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or reimburse AHFA for any third-party costs incurred during the application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applicant. </w:t>
      </w:r>
    </w:p>
    <w:p w14:paraId="5D0AE1F9" w14:textId="77777777" w:rsidR="00D9394F" w:rsidRPr="00601DC1" w:rsidRDefault="00D9394F" w:rsidP="006B7194">
      <w:pPr>
        <w:pStyle w:val="Default"/>
        <w:ind w:right="52"/>
        <w:jc w:val="both"/>
        <w:rPr>
          <w:rFonts w:ascii="Book Antiqua" w:hAnsi="Book Antiqua"/>
          <w:color w:val="auto"/>
        </w:rPr>
      </w:pPr>
    </w:p>
    <w:p w14:paraId="058BEB6C" w14:textId="77777777"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applicant within five (5) business days of the invoice date. </w:t>
      </w:r>
      <w:r w:rsidR="00483845" w:rsidRPr="00483845">
        <w:rPr>
          <w:rFonts w:ascii="Book Antiqua" w:hAnsi="Book Antiqua"/>
          <w:sz w:val="24"/>
          <w:szCs w:val="24"/>
        </w:rPr>
        <w:t>Any unused portion of the additional funds deposits collected will be returned to applicant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14:paraId="63D3392B" w14:textId="77777777" w:rsidR="00573A69" w:rsidRPr="00483845" w:rsidRDefault="00573A69" w:rsidP="006B7194">
      <w:pPr>
        <w:jc w:val="both"/>
        <w:rPr>
          <w:rFonts w:ascii="Book Antiqua" w:hAnsi="Book Antiqua"/>
          <w:sz w:val="24"/>
          <w:szCs w:val="24"/>
        </w:rPr>
      </w:pPr>
    </w:p>
    <w:p w14:paraId="39450388" w14:textId="77777777"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573A69" w:rsidRPr="00396E6E">
        <w:rPr>
          <w:rFonts w:ascii="Book Antiqua" w:hAnsi="Book Antiqua"/>
          <w:b/>
          <w:sz w:val="24"/>
          <w:szCs w:val="24"/>
          <w:u w:val="single"/>
        </w:rPr>
        <w:t>Applicant 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Applicant must provide the completed </w:t>
      </w:r>
      <w:r w:rsidR="00B12959">
        <w:rPr>
          <w:rFonts w:ascii="Book Antiqua" w:hAnsi="Book Antiqua"/>
          <w:sz w:val="24"/>
          <w:szCs w:val="24"/>
        </w:rPr>
        <w:t xml:space="preserve">applicant self- scoring form </w:t>
      </w:r>
      <w:r w:rsidR="00573A69" w:rsidRPr="00396E6E">
        <w:rPr>
          <w:rFonts w:ascii="Book Antiqua" w:hAnsi="Book Antiqua"/>
          <w:sz w:val="24"/>
          <w:szCs w:val="24"/>
        </w:rPr>
        <w:t>in a separate sealed envelope.  The envelope should be labeled with the project name</w:t>
      </w:r>
      <w:r w:rsidR="00F81F16">
        <w:rPr>
          <w:rFonts w:ascii="Book Antiqua" w:hAnsi="Book Antiqua"/>
          <w:sz w:val="24"/>
          <w:szCs w:val="24"/>
        </w:rPr>
        <w:t xml:space="preserve">, project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application</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14:paraId="27A55B3D" w14:textId="77777777" w:rsidR="006B7599" w:rsidRDefault="006B7599" w:rsidP="006B7194">
      <w:pPr>
        <w:jc w:val="both"/>
        <w:rPr>
          <w:rFonts w:ascii="Book Antiqua" w:hAnsi="Book Antiqua"/>
          <w:sz w:val="24"/>
          <w:szCs w:val="24"/>
        </w:rPr>
      </w:pPr>
    </w:p>
    <w:p w14:paraId="4F90BA1A" w14:textId="77777777" w:rsidR="00A72DFF" w:rsidRDefault="00A72DFF" w:rsidP="006B7194">
      <w:pPr>
        <w:ind w:left="720" w:hanging="720"/>
        <w:jc w:val="both"/>
        <w:rPr>
          <w:rFonts w:ascii="Book Antiqua" w:hAnsi="Book Antiqua"/>
          <w:sz w:val="24"/>
          <w:szCs w:val="24"/>
        </w:rPr>
      </w:pPr>
      <w:r>
        <w:rPr>
          <w:rFonts w:ascii="Book Antiqua" w:hAnsi="Book Antiqua"/>
          <w:sz w:val="24"/>
          <w:szCs w:val="24"/>
        </w:rPr>
        <w:t>5</w:t>
      </w:r>
      <w:r w:rsidRPr="005303FC">
        <w:rPr>
          <w:rFonts w:ascii="Book Antiqua" w:hAnsi="Book Antiqua"/>
          <w:sz w:val="24"/>
          <w:szCs w:val="24"/>
        </w:rPr>
        <w:t>.</w:t>
      </w:r>
      <w:r>
        <w:rPr>
          <w:rFonts w:ascii="Book Antiqua" w:hAnsi="Book Antiqua"/>
          <w:sz w:val="24"/>
          <w:szCs w:val="24"/>
        </w:rPr>
        <w:tab/>
      </w:r>
      <w:r w:rsidRPr="00661E96">
        <w:rPr>
          <w:rFonts w:ascii="Book Antiqua" w:hAnsi="Book Antiqua"/>
          <w:b/>
          <w:sz w:val="24"/>
          <w:szCs w:val="24"/>
          <w:u w:val="single"/>
        </w:rPr>
        <w:t>AHFA DMS</w:t>
      </w:r>
      <w:r>
        <w:rPr>
          <w:rFonts w:ascii="Book Antiqua" w:hAnsi="Book Antiqua"/>
          <w:b/>
          <w:sz w:val="24"/>
          <w:szCs w:val="24"/>
          <w:u w:val="single"/>
        </w:rPr>
        <w:t xml:space="preserve"> </w:t>
      </w:r>
      <w:r w:rsidRPr="00BA240F">
        <w:rPr>
          <w:rFonts w:ascii="Book Antiqua" w:hAnsi="Book Antiqua"/>
          <w:b/>
          <w:sz w:val="24"/>
          <w:szCs w:val="24"/>
          <w:u w:val="single"/>
        </w:rPr>
        <w:t>Authority Online Application</w:t>
      </w:r>
      <w:r w:rsidR="00652F4A">
        <w:rPr>
          <w:rFonts w:ascii="Book Antiqua" w:hAnsi="Book Antiqua"/>
          <w:sz w:val="24"/>
          <w:szCs w:val="24"/>
          <w:u w:val="single"/>
        </w:rPr>
        <w:t xml:space="preserve"> (Online Application)</w:t>
      </w:r>
      <w:r>
        <w:rPr>
          <w:rFonts w:ascii="Book Antiqua" w:hAnsi="Book Antiqua"/>
          <w:b/>
          <w:sz w:val="24"/>
          <w:szCs w:val="24"/>
        </w:rPr>
        <w:t xml:space="preserve"> </w:t>
      </w:r>
      <w:r w:rsidRPr="00764DBD">
        <w:rPr>
          <w:rFonts w:ascii="Book Antiqua" w:hAnsi="Book Antiqua"/>
          <w:sz w:val="24"/>
          <w:szCs w:val="24"/>
        </w:rPr>
        <w:t>-</w:t>
      </w:r>
      <w:r w:rsidR="00B12959">
        <w:rPr>
          <w:rFonts w:ascii="Book Antiqua" w:hAnsi="Book Antiqua"/>
          <w:sz w:val="24"/>
          <w:szCs w:val="24"/>
        </w:rPr>
        <w:t xml:space="preserve"> </w:t>
      </w:r>
      <w:r>
        <w:rPr>
          <w:rFonts w:ascii="Book Antiqua" w:hAnsi="Book Antiqua"/>
          <w:sz w:val="24"/>
          <w:szCs w:val="24"/>
        </w:rPr>
        <w:t xml:space="preserve">To complete the </w:t>
      </w:r>
      <w:r w:rsidR="00652F4A">
        <w:rPr>
          <w:rFonts w:ascii="Book Antiqua" w:hAnsi="Book Antiqua"/>
          <w:sz w:val="24"/>
          <w:szCs w:val="24"/>
        </w:rPr>
        <w:t>O</w:t>
      </w:r>
      <w:r>
        <w:rPr>
          <w:rFonts w:ascii="Book Antiqua" w:hAnsi="Book Antiqua"/>
          <w:sz w:val="24"/>
          <w:szCs w:val="24"/>
        </w:rPr>
        <w:t xml:space="preserve">nline </w:t>
      </w:r>
      <w:r w:rsidR="00652F4A">
        <w:rPr>
          <w:rFonts w:ascii="Book Antiqua" w:hAnsi="Book Antiqua"/>
          <w:sz w:val="24"/>
          <w:szCs w:val="24"/>
        </w:rPr>
        <w:t>A</w:t>
      </w:r>
      <w:r>
        <w:rPr>
          <w:rFonts w:ascii="Book Antiqua" w:hAnsi="Book Antiqua"/>
          <w:sz w:val="24"/>
          <w:szCs w:val="24"/>
        </w:rPr>
        <w:t xml:space="preserve">pplication, Google Chrome and Mozilla Firefox are the preferred internet browsers.  </w:t>
      </w:r>
      <w:r w:rsidRPr="005303FC">
        <w:rPr>
          <w:rFonts w:ascii="Book Antiqua" w:hAnsi="Book Antiqua"/>
          <w:sz w:val="24"/>
          <w:szCs w:val="24"/>
        </w:rPr>
        <w:t>The following link will provide additional online application instruction:</w:t>
      </w:r>
    </w:p>
    <w:p w14:paraId="7E405314" w14:textId="77777777" w:rsidR="00A72DFF" w:rsidRPr="005050B9" w:rsidRDefault="00A600C1" w:rsidP="006B7194">
      <w:pPr>
        <w:ind w:firstLine="720"/>
        <w:jc w:val="both"/>
        <w:rPr>
          <w:rFonts w:ascii="Book Antiqua" w:hAnsi="Book Antiqua"/>
          <w:sz w:val="24"/>
          <w:szCs w:val="24"/>
        </w:rPr>
      </w:pPr>
      <w:hyperlink r:id="rId18"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14:paraId="04C02C17" w14:textId="77777777" w:rsidR="00A72DFF" w:rsidRDefault="00A72DFF" w:rsidP="006B7194">
      <w:pPr>
        <w:ind w:firstLine="720"/>
        <w:jc w:val="both"/>
        <w:rPr>
          <w:rFonts w:ascii="Book Antiqua" w:hAnsi="Book Antiqua"/>
          <w:sz w:val="24"/>
          <w:szCs w:val="24"/>
        </w:rPr>
      </w:pPr>
    </w:p>
    <w:p w14:paraId="5B6831B7" w14:textId="77777777" w:rsidR="00A72DFF" w:rsidRDefault="00A72DFF" w:rsidP="006B7194">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w:t>
      </w:r>
      <w:r w:rsidR="00B12959">
        <w:rPr>
          <w:rFonts w:ascii="Book Antiqua" w:hAnsi="Book Antiqua"/>
          <w:sz w:val="24"/>
          <w:szCs w:val="24"/>
        </w:rPr>
        <w:t xml:space="preserve">When entering information into, please review your spelling.  </w:t>
      </w:r>
      <w:r w:rsidRPr="00556D8B">
        <w:rPr>
          <w:rFonts w:ascii="Book Antiqua" w:hAnsi="Book Antiqua"/>
          <w:sz w:val="24"/>
          <w:szCs w:val="24"/>
        </w:rPr>
        <w:t>Application information input will be lost if each tab</w:t>
      </w:r>
      <w:r w:rsidR="00B12959">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14:paraId="47481EA2" w14:textId="77777777" w:rsidR="00A72DFF" w:rsidRPr="00C36781" w:rsidRDefault="00A72DFF" w:rsidP="006B7194">
      <w:pPr>
        <w:jc w:val="both"/>
        <w:rPr>
          <w:rFonts w:ascii="Book Antiqua" w:hAnsi="Book Antiqua"/>
          <w:sz w:val="24"/>
          <w:szCs w:val="24"/>
        </w:rPr>
      </w:pPr>
    </w:p>
    <w:p w14:paraId="34CC0EEF" w14:textId="77777777" w:rsidR="00A72DFF" w:rsidRPr="00DD09CC" w:rsidRDefault="005C2EDE" w:rsidP="006B7194">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 xml:space="preserve">Print the Online </w:t>
      </w:r>
      <w:r w:rsidR="001C3706">
        <w:rPr>
          <w:rFonts w:ascii="Book Antiqua" w:hAnsi="Book Antiqua"/>
          <w:sz w:val="24"/>
          <w:szCs w:val="24"/>
          <w:u w:val="single"/>
        </w:rPr>
        <w:t xml:space="preserve">NHTF </w:t>
      </w:r>
      <w:r w:rsidR="00A72DFF" w:rsidRPr="00DD09CC">
        <w:rPr>
          <w:rFonts w:ascii="Book Antiqua" w:hAnsi="Book Antiqua"/>
          <w:sz w:val="24"/>
          <w:szCs w:val="24"/>
          <w:u w:val="single"/>
        </w:rPr>
        <w:t>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application, Google Chrome and Mozilla Firefox are the pref</w:t>
      </w:r>
      <w:r w:rsidRPr="00DD09CC">
        <w:rPr>
          <w:rFonts w:ascii="Book Antiqua" w:hAnsi="Book Antiqua"/>
          <w:sz w:val="24"/>
          <w:szCs w:val="24"/>
        </w:rPr>
        <w:t xml:space="preserve">erred internet browsers. </w:t>
      </w:r>
      <w:r w:rsidRPr="00DD09CC">
        <w:rPr>
          <w:rFonts w:ascii="Book Antiqua" w:hAnsi="Book Antiqua"/>
          <w:b/>
          <w:sz w:val="24"/>
          <w:szCs w:val="24"/>
        </w:rPr>
        <w:t>All</w:t>
      </w:r>
      <w:r w:rsidR="00FD4CE0" w:rsidRPr="00DD09CC">
        <w:rPr>
          <w:rFonts w:ascii="Book Antiqua" w:hAnsi="Book Antiqua"/>
          <w:b/>
          <w:sz w:val="24"/>
          <w:szCs w:val="24"/>
        </w:rPr>
        <w:t xml:space="preserve"> online application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online application to AHFA. </w:t>
      </w:r>
    </w:p>
    <w:p w14:paraId="1365B7C0" w14:textId="77777777" w:rsidR="00A72DFF" w:rsidRPr="00C36781" w:rsidRDefault="00A72DFF" w:rsidP="006B7194">
      <w:pPr>
        <w:jc w:val="both"/>
        <w:rPr>
          <w:rFonts w:ascii="Book Antiqua" w:hAnsi="Book Antiqua"/>
          <w:sz w:val="24"/>
          <w:szCs w:val="24"/>
        </w:rPr>
      </w:pPr>
    </w:p>
    <w:p w14:paraId="4046FAD2" w14:textId="77777777" w:rsidR="00A72DFF" w:rsidRPr="00556D8B" w:rsidRDefault="00A72DFF" w:rsidP="006B7194">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lastRenderedPageBreak/>
        <w:t xml:space="preserve">Submit the </w:t>
      </w:r>
      <w:r w:rsidRPr="00556D8B">
        <w:rPr>
          <w:rFonts w:ascii="Book Antiqua" w:hAnsi="Book Antiqua"/>
          <w:sz w:val="24"/>
          <w:szCs w:val="24"/>
          <w:u w:val="single"/>
        </w:rPr>
        <w:t>Online Application to AHFA:</w:t>
      </w:r>
      <w:r w:rsidRPr="00A51638">
        <w:rPr>
          <w:rFonts w:ascii="Book Antiqua" w:hAnsi="Book Antiqua"/>
          <w:sz w:val="24"/>
          <w:szCs w:val="24"/>
        </w:rPr>
        <w:t xml:space="preserve"> </w:t>
      </w:r>
      <w:r w:rsidRPr="00556D8B">
        <w:rPr>
          <w:rFonts w:ascii="Book Antiqua" w:hAnsi="Book Antiqua"/>
          <w:sz w:val="24"/>
          <w:szCs w:val="24"/>
        </w:rPr>
        <w:t xml:space="preserve">Select </w:t>
      </w:r>
      <w:r w:rsidRPr="00556D8B">
        <w:rPr>
          <w:rFonts w:ascii="Book Antiqua" w:hAnsi="Book Antiqua"/>
          <w:i/>
          <w:sz w:val="24"/>
          <w:szCs w:val="24"/>
        </w:rPr>
        <w:t>Submit Application</w:t>
      </w:r>
      <w:r w:rsidRPr="00556D8B">
        <w:rPr>
          <w:rFonts w:ascii="Book Antiqua" w:hAnsi="Book Antiqua"/>
          <w:sz w:val="24"/>
          <w:szCs w:val="24"/>
        </w:rPr>
        <w:t xml:space="preserve"> after completing </w:t>
      </w:r>
      <w:r w:rsidRPr="00556D8B">
        <w:rPr>
          <w:rFonts w:ascii="Book Antiqua" w:hAnsi="Book Antiqua"/>
          <w:i/>
          <w:sz w:val="24"/>
          <w:szCs w:val="24"/>
        </w:rPr>
        <w:t>all required (*) application fields.</w:t>
      </w:r>
      <w:r w:rsidRPr="00556D8B">
        <w:rPr>
          <w:rFonts w:ascii="Book Antiqua" w:hAnsi="Book Antiqua"/>
          <w:i/>
          <w:sz w:val="24"/>
          <w:szCs w:val="24"/>
          <w:u w:val="single"/>
        </w:rPr>
        <w:t xml:space="preserve"> </w:t>
      </w:r>
    </w:p>
    <w:p w14:paraId="7E111B5C" w14:textId="77777777" w:rsidR="00A72DFF" w:rsidRDefault="00A72DFF" w:rsidP="006B7194">
      <w:pPr>
        <w:jc w:val="both"/>
        <w:rPr>
          <w:rFonts w:ascii="Book Antiqua" w:hAnsi="Book Antiqua"/>
          <w:b/>
          <w:sz w:val="24"/>
          <w:szCs w:val="24"/>
        </w:rPr>
      </w:pPr>
    </w:p>
    <w:p w14:paraId="715386CA" w14:textId="77777777" w:rsidR="00A72DFF" w:rsidRDefault="00A72DFF" w:rsidP="006B7194">
      <w:pPr>
        <w:ind w:left="720" w:hanging="720"/>
        <w:jc w:val="both"/>
        <w:rPr>
          <w:rFonts w:ascii="Book Antiqua" w:hAnsi="Book Antiqua"/>
          <w:b/>
          <w:sz w:val="24"/>
          <w:szCs w:val="24"/>
        </w:rPr>
      </w:pPr>
      <w:r>
        <w:rPr>
          <w:rFonts w:ascii="Book Antiqua" w:hAnsi="Book Antiqua"/>
          <w:sz w:val="24"/>
          <w:szCs w:val="24"/>
        </w:rPr>
        <w:t>6.</w:t>
      </w:r>
      <w:r>
        <w:rPr>
          <w:rFonts w:ascii="Book Antiqua" w:hAnsi="Book Antiqua"/>
          <w:sz w:val="24"/>
          <w:szCs w:val="24"/>
        </w:rPr>
        <w:tab/>
      </w:r>
      <w:r w:rsidRPr="00BA240F">
        <w:rPr>
          <w:rFonts w:ascii="Book Antiqua" w:hAnsi="Book Antiqua"/>
          <w:b/>
          <w:sz w:val="24"/>
          <w:szCs w:val="24"/>
          <w:u w:val="single"/>
        </w:rPr>
        <w:t>Statement of Application and Certification</w:t>
      </w:r>
      <w:r>
        <w:rPr>
          <w:rFonts w:ascii="Book Antiqua" w:hAnsi="Book Antiqua"/>
          <w:sz w:val="24"/>
          <w:szCs w:val="24"/>
        </w:rPr>
        <w:t xml:space="preserve"> - </w:t>
      </w:r>
      <w:r w:rsidRPr="00227BDC">
        <w:rPr>
          <w:rFonts w:ascii="Book Antiqua" w:hAnsi="Book Antiqua"/>
          <w:sz w:val="24"/>
          <w:szCs w:val="24"/>
        </w:rPr>
        <w:t xml:space="preserve">The applicant/owner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w:t>
      </w:r>
      <w:r w:rsidR="002F124A">
        <w:rPr>
          <w:rFonts w:ascii="Book Antiqua" w:hAnsi="Book Antiqua"/>
          <w:sz w:val="24"/>
          <w:szCs w:val="24"/>
        </w:rPr>
        <w:t xml:space="preserve"> Environmental Policy Requirements,</w:t>
      </w:r>
      <w:r w:rsidR="00FD64C6">
        <w:rPr>
          <w:rFonts w:ascii="Book Antiqua" w:hAnsi="Book Antiqua"/>
          <w:sz w:val="24"/>
          <w:szCs w:val="24"/>
        </w:rPr>
        <w:t xml:space="preserve"> D</w:t>
      </w:r>
      <w:r w:rsidRPr="00227BDC">
        <w:rPr>
          <w:rFonts w:ascii="Book Antiqua" w:hAnsi="Book Antiqua"/>
          <w:sz w:val="24"/>
          <w:szCs w:val="24"/>
        </w:rPr>
        <w:t>esign Quality Standards</w:t>
      </w:r>
      <w:r>
        <w:rPr>
          <w:rFonts w:ascii="Book Antiqua" w:hAnsi="Book Antiqua"/>
          <w:sz w:val="24"/>
          <w:szCs w:val="24"/>
        </w:rPr>
        <w:t xml:space="preserve"> and Construction Manual </w:t>
      </w:r>
      <w:r w:rsidRPr="00227BDC">
        <w:rPr>
          <w:rFonts w:ascii="Book Antiqua" w:hAnsi="Book Antiqua"/>
          <w:sz w:val="24"/>
          <w:szCs w:val="24"/>
        </w:rPr>
        <w:t>and application instructions</w:t>
      </w:r>
      <w:r>
        <w:rPr>
          <w:rFonts w:ascii="Book Antiqua" w:hAnsi="Book Antiqua"/>
          <w:sz w:val="24"/>
          <w:szCs w:val="24"/>
        </w:rPr>
        <w:t>,</w:t>
      </w:r>
      <w:r w:rsidRPr="00227BDC">
        <w:rPr>
          <w:rFonts w:ascii="Book Antiqua" w:hAnsi="Book Antiqua"/>
          <w:sz w:val="24"/>
          <w:szCs w:val="24"/>
        </w:rPr>
        <w:t xml:space="preserve"> as applicable. The Applicant/Owner must certify that all information stated in the application will beco</w:t>
      </w:r>
      <w:r>
        <w:rPr>
          <w:rFonts w:ascii="Book Antiqua" w:hAnsi="Book Antiqua"/>
          <w:sz w:val="24"/>
          <w:szCs w:val="24"/>
        </w:rPr>
        <w:t>me a part of the H</w:t>
      </w:r>
      <w:r w:rsidR="00FD64C6">
        <w:rPr>
          <w:rFonts w:ascii="Book Antiqua" w:hAnsi="Book Antiqua"/>
          <w:sz w:val="24"/>
          <w:szCs w:val="24"/>
        </w:rPr>
        <w:t xml:space="preserve">ousing Trust Fund </w:t>
      </w:r>
      <w:r>
        <w:rPr>
          <w:rFonts w:ascii="Book Antiqua" w:hAnsi="Book Antiqua"/>
          <w:sz w:val="24"/>
          <w:szCs w:val="24"/>
        </w:rPr>
        <w:t>Written Agreement</w:t>
      </w:r>
      <w:r w:rsidR="00FD64C6">
        <w:rPr>
          <w:rFonts w:ascii="Book Antiqua" w:hAnsi="Book Antiqua"/>
          <w:sz w:val="24"/>
          <w:szCs w:val="24"/>
        </w:rPr>
        <w:t>/Commitment</w:t>
      </w:r>
      <w:r w:rsidRPr="00227BDC">
        <w:rPr>
          <w:rFonts w:ascii="Book Antiqua" w:hAnsi="Book Antiqua"/>
          <w:sz w:val="24"/>
          <w:szCs w:val="24"/>
        </w:rPr>
        <w:t xml:space="preserve"> in the event the project is awarded program funds. The Applicant/Owner also understands that the application and other materials submitted become the property of AHFA and will not be returned</w:t>
      </w:r>
      <w:r w:rsidRPr="003D3683">
        <w:rPr>
          <w:rFonts w:ascii="Book Antiqua" w:hAnsi="Book Antiqua"/>
          <w:color w:val="0070C0"/>
          <w:sz w:val="24"/>
          <w:szCs w:val="24"/>
        </w:rPr>
        <w:t xml:space="preserve">. </w:t>
      </w:r>
      <w:r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Pr="00532B99">
        <w:rPr>
          <w:rFonts w:ascii="Book Antiqua" w:hAnsi="Book Antiqua"/>
          <w:b/>
          <w:sz w:val="24"/>
          <w:szCs w:val="24"/>
        </w:rPr>
        <w:t xml:space="preserve">required for this form.  </w:t>
      </w:r>
    </w:p>
    <w:p w14:paraId="2C66E2A7" w14:textId="77777777" w:rsidR="00DA57F0" w:rsidRDefault="00DA57F0" w:rsidP="006B7194">
      <w:pPr>
        <w:ind w:left="720" w:hanging="720"/>
        <w:jc w:val="both"/>
        <w:rPr>
          <w:rFonts w:ascii="Book Antiqua" w:hAnsi="Book Antiqua"/>
          <w:b/>
          <w:sz w:val="24"/>
          <w:szCs w:val="24"/>
        </w:rPr>
      </w:pPr>
    </w:p>
    <w:p w14:paraId="0211F079" w14:textId="77777777" w:rsidR="00DA57F0" w:rsidRDefault="00DA57F0" w:rsidP="006B7194">
      <w:pPr>
        <w:ind w:left="720" w:hanging="720"/>
        <w:jc w:val="both"/>
        <w:rPr>
          <w:rFonts w:ascii="Book Antiqua" w:hAnsi="Book Antiqua"/>
          <w:b/>
          <w:sz w:val="24"/>
          <w:szCs w:val="24"/>
        </w:rPr>
      </w:pPr>
      <w:r w:rsidRPr="00F257B1">
        <w:rPr>
          <w:rFonts w:ascii="Book Antiqua" w:hAnsi="Book Antiqua"/>
          <w:sz w:val="24"/>
          <w:szCs w:val="24"/>
        </w:rPr>
        <w:t>8b</w:t>
      </w:r>
      <w:r>
        <w:rPr>
          <w:rFonts w:ascii="Book Antiqua" w:hAnsi="Book Antiqua"/>
          <w:b/>
          <w:sz w:val="24"/>
          <w:szCs w:val="24"/>
        </w:rPr>
        <w:t>.</w:t>
      </w:r>
      <w:r>
        <w:rPr>
          <w:rFonts w:ascii="Book Antiqua" w:hAnsi="Book Antiqua"/>
          <w:b/>
          <w:sz w:val="24"/>
          <w:szCs w:val="24"/>
        </w:rPr>
        <w:tab/>
      </w:r>
      <w:r w:rsidRPr="000C173D">
        <w:rPr>
          <w:rFonts w:ascii="Book Antiqua" w:hAnsi="Book Antiqua"/>
          <w:sz w:val="24"/>
          <w:szCs w:val="24"/>
        </w:rPr>
        <w:t>Signature Authorization Instrument</w:t>
      </w:r>
      <w:r w:rsidR="00596BE9">
        <w:rPr>
          <w:rFonts w:ascii="Book Antiqua" w:hAnsi="Book Antiqua"/>
          <w:sz w:val="24"/>
          <w:szCs w:val="24"/>
        </w:rPr>
        <w:t xml:space="preserve"> Excerpt(s)</w:t>
      </w:r>
      <w:r>
        <w:rPr>
          <w:rFonts w:ascii="Book Antiqua" w:hAnsi="Book Antiqua"/>
          <w:sz w:val="24"/>
          <w:szCs w:val="24"/>
        </w:rPr>
        <w:t xml:space="preserve"> - </w:t>
      </w:r>
      <w:r w:rsidRPr="00DA57F0">
        <w:rPr>
          <w:rFonts w:ascii="Book Antiqua" w:hAnsi="Book Antiqua"/>
          <w:sz w:val="24"/>
          <w:szCs w:val="24"/>
        </w:rPr>
        <w:t xml:space="preserve">You must provide a certified copy of the applicable pages of the respective board resolution, bylaw, or legal formation instrument, which authorizes a person in the position of the signatory, or the signatory, to bind the entity with their signature.  </w:t>
      </w:r>
    </w:p>
    <w:p w14:paraId="0542F03B" w14:textId="77777777" w:rsidR="00A72DFF" w:rsidRDefault="00A72DFF" w:rsidP="006B7194">
      <w:pPr>
        <w:ind w:left="720" w:hanging="720"/>
        <w:jc w:val="both"/>
        <w:rPr>
          <w:rFonts w:ascii="Book Antiqua" w:hAnsi="Book Antiqua"/>
          <w:b/>
          <w:sz w:val="24"/>
          <w:szCs w:val="24"/>
        </w:rPr>
      </w:pPr>
    </w:p>
    <w:p w14:paraId="7406C998" w14:textId="77777777" w:rsidR="00A72DFF" w:rsidRPr="00F40E92" w:rsidRDefault="00781A4A" w:rsidP="006B7194">
      <w:pPr>
        <w:ind w:left="720" w:hanging="720"/>
        <w:jc w:val="both"/>
        <w:rPr>
          <w:rFonts w:ascii="Book Antiqua" w:hAnsi="Book Antiqua"/>
          <w:sz w:val="24"/>
          <w:szCs w:val="24"/>
        </w:rPr>
      </w:pPr>
      <w:r>
        <w:rPr>
          <w:rFonts w:ascii="Book Antiqua" w:hAnsi="Book Antiqua"/>
          <w:sz w:val="24"/>
          <w:szCs w:val="24"/>
        </w:rPr>
        <w:t>9</w:t>
      </w:r>
      <w:r w:rsidR="00A72DFF" w:rsidRPr="00764DBD">
        <w:rPr>
          <w:rFonts w:ascii="Book Antiqua" w:hAnsi="Book Antiqua"/>
          <w:sz w:val="24"/>
          <w:szCs w:val="24"/>
        </w:rPr>
        <w:t xml:space="preserve">. </w:t>
      </w:r>
      <w:r w:rsidR="00A72DFF">
        <w:rPr>
          <w:rFonts w:ascii="Book Antiqua" w:hAnsi="Book Antiqua"/>
          <w:sz w:val="24"/>
          <w:szCs w:val="24"/>
        </w:rPr>
        <w:tab/>
      </w:r>
      <w:r w:rsidRPr="000C173D">
        <w:rPr>
          <w:rFonts w:ascii="Book Antiqua" w:hAnsi="Book Antiqua"/>
          <w:sz w:val="24"/>
          <w:szCs w:val="24"/>
          <w:u w:val="single"/>
        </w:rPr>
        <w:t xml:space="preserve">Dated and Executed </w:t>
      </w:r>
      <w:r w:rsidR="00A72DFF" w:rsidRPr="00781A4A">
        <w:rPr>
          <w:rFonts w:ascii="Book Antiqua" w:hAnsi="Book Antiqua"/>
          <w:sz w:val="24"/>
          <w:szCs w:val="24"/>
          <w:u w:val="single"/>
        </w:rPr>
        <w:t>Organizational Documents</w:t>
      </w:r>
      <w:r w:rsidR="00A72DFF" w:rsidRPr="00764DBD">
        <w:rPr>
          <w:rFonts w:ascii="Book Antiqua" w:hAnsi="Book Antiqua"/>
          <w:sz w:val="24"/>
          <w:szCs w:val="24"/>
        </w:rPr>
        <w:t xml:space="preserve"> - </w:t>
      </w:r>
      <w:r w:rsidR="00A72DFF">
        <w:rPr>
          <w:rFonts w:ascii="Book Antiqua" w:hAnsi="Book Antiqua"/>
          <w:sz w:val="24"/>
          <w:szCs w:val="24"/>
        </w:rPr>
        <w:t>E</w:t>
      </w:r>
      <w:r w:rsidR="00A72DFF" w:rsidRPr="00764DBD">
        <w:rPr>
          <w:rFonts w:ascii="Book Antiqua" w:hAnsi="Book Antiqua"/>
          <w:sz w:val="24"/>
          <w:szCs w:val="24"/>
        </w:rPr>
        <w:t xml:space="preserve">xecuted organization formation documents must be provided for the ownership entity listed as the Applicant/Owner in the </w:t>
      </w:r>
      <w:r w:rsidR="00A72DFF">
        <w:rPr>
          <w:rFonts w:ascii="Book Antiqua" w:hAnsi="Book Antiqua"/>
          <w:sz w:val="24"/>
          <w:szCs w:val="24"/>
        </w:rPr>
        <w:t xml:space="preserve">AHFA </w:t>
      </w:r>
      <w:r w:rsidR="002F124A">
        <w:rPr>
          <w:rFonts w:ascii="Book Antiqua" w:hAnsi="Book Antiqua"/>
          <w:sz w:val="24"/>
          <w:szCs w:val="24"/>
        </w:rPr>
        <w:t xml:space="preserve">NHTF </w:t>
      </w:r>
      <w:r w:rsidR="00A72DFF" w:rsidRPr="00764DBD">
        <w:rPr>
          <w:rFonts w:ascii="Book Antiqua" w:hAnsi="Book Antiqua"/>
          <w:sz w:val="24"/>
          <w:szCs w:val="24"/>
        </w:rPr>
        <w:t>Application.</w:t>
      </w:r>
      <w:r w:rsidR="00A72DFF">
        <w:rPr>
          <w:rFonts w:ascii="Book Antiqua" w:hAnsi="Book Antiqua"/>
          <w:sz w:val="24"/>
          <w:szCs w:val="24"/>
        </w:rPr>
        <w:t xml:space="preserve">  (A</w:t>
      </w:r>
      <w:r w:rsidR="00A72DFF" w:rsidRPr="00F40E92">
        <w:rPr>
          <w:rFonts w:ascii="Book Antiqua" w:hAnsi="Book Antiqua"/>
          <w:sz w:val="24"/>
          <w:szCs w:val="24"/>
        </w:rPr>
        <w:t xml:space="preserve"> certificate of</w:t>
      </w:r>
      <w:r w:rsidR="00A72DFF">
        <w:rPr>
          <w:rFonts w:ascii="Book Antiqua" w:hAnsi="Book Antiqua"/>
          <w:sz w:val="24"/>
          <w:szCs w:val="24"/>
        </w:rPr>
        <w:t xml:space="preserve"> formation does not satisfy this </w:t>
      </w:r>
      <w:r w:rsidR="00A72DFF" w:rsidRPr="00F40E92">
        <w:rPr>
          <w:rFonts w:ascii="Book Antiqua" w:hAnsi="Book Antiqua"/>
          <w:sz w:val="24"/>
          <w:szCs w:val="24"/>
        </w:rPr>
        <w:t>requirement</w:t>
      </w:r>
      <w:r w:rsidR="00A72DFF">
        <w:rPr>
          <w:rFonts w:ascii="Book Antiqua" w:hAnsi="Book Antiqua"/>
          <w:sz w:val="24"/>
          <w:szCs w:val="24"/>
        </w:rPr>
        <w:t>.</w:t>
      </w:r>
      <w:r w:rsidR="00A72DFF" w:rsidRPr="00F40E92">
        <w:rPr>
          <w:rFonts w:ascii="Book Antiqua" w:hAnsi="Book Antiqua"/>
          <w:sz w:val="24"/>
          <w:szCs w:val="24"/>
        </w:rPr>
        <w:t>)</w:t>
      </w:r>
    </w:p>
    <w:p w14:paraId="4370CBF6" w14:textId="77777777" w:rsidR="00A72DFF" w:rsidRDefault="00A72DFF" w:rsidP="006B7194">
      <w:pPr>
        <w:jc w:val="both"/>
        <w:rPr>
          <w:rFonts w:ascii="Book Antiqua" w:hAnsi="Book Antiqua"/>
          <w:sz w:val="24"/>
          <w:szCs w:val="24"/>
        </w:rPr>
      </w:pPr>
    </w:p>
    <w:p w14:paraId="594D81BE" w14:textId="77777777" w:rsidR="00781A4A" w:rsidRPr="00A71AD6" w:rsidRDefault="00781A4A" w:rsidP="006B7194">
      <w:pPr>
        <w:ind w:left="720" w:hanging="720"/>
        <w:jc w:val="both"/>
        <w:rPr>
          <w:rFonts w:ascii="Book Antiqua" w:hAnsi="Book Antiqua"/>
          <w:sz w:val="24"/>
          <w:szCs w:val="24"/>
        </w:rPr>
      </w:pPr>
      <w:r>
        <w:rPr>
          <w:rFonts w:ascii="Book Antiqua" w:hAnsi="Book Antiqua"/>
          <w:sz w:val="24"/>
          <w:szCs w:val="24"/>
        </w:rPr>
        <w:t>10.</w:t>
      </w:r>
      <w:r>
        <w:rPr>
          <w:rFonts w:ascii="Book Antiqua" w:hAnsi="Book Antiqua"/>
          <w:sz w:val="24"/>
          <w:szCs w:val="24"/>
        </w:rPr>
        <w:tab/>
      </w:r>
      <w:r w:rsidR="00FA5CD0" w:rsidRPr="00A71AD6">
        <w:rPr>
          <w:rFonts w:ascii="Book Antiqua" w:hAnsi="Book Antiqua"/>
          <w:sz w:val="24"/>
          <w:szCs w:val="24"/>
          <w:u w:val="single"/>
        </w:rPr>
        <w:t xml:space="preserve">Non-Profit </w:t>
      </w:r>
      <w:r w:rsidRPr="00A71AD6">
        <w:rPr>
          <w:rFonts w:ascii="Book Antiqua" w:hAnsi="Book Antiqua"/>
          <w:sz w:val="24"/>
          <w:szCs w:val="24"/>
          <w:u w:val="single"/>
        </w:rPr>
        <w:t>IRS</w:t>
      </w:r>
      <w:r w:rsidR="00FA5CD0" w:rsidRPr="00A71AD6">
        <w:rPr>
          <w:rFonts w:ascii="Book Antiqua" w:hAnsi="Book Antiqua"/>
          <w:sz w:val="24"/>
          <w:szCs w:val="24"/>
          <w:u w:val="single"/>
        </w:rPr>
        <w:t xml:space="preserve"> Forms</w:t>
      </w:r>
      <w:r w:rsidR="00FA5CD0" w:rsidRPr="00A71AD6">
        <w:rPr>
          <w:rFonts w:ascii="Book Antiqua" w:hAnsi="Book Antiqua"/>
          <w:sz w:val="24"/>
          <w:szCs w:val="24"/>
        </w:rPr>
        <w:t xml:space="preserve"> </w:t>
      </w:r>
      <w:r w:rsidRPr="00A71AD6">
        <w:rPr>
          <w:rFonts w:ascii="Book Antiqua" w:hAnsi="Book Antiqua"/>
          <w:sz w:val="24"/>
          <w:szCs w:val="24"/>
        </w:rPr>
        <w:t>–</w:t>
      </w:r>
      <w:r w:rsidR="00FA5CD0" w:rsidRPr="00A71AD6">
        <w:rPr>
          <w:rFonts w:ascii="Book Antiqua" w:hAnsi="Book Antiqua"/>
          <w:sz w:val="24"/>
          <w:szCs w:val="24"/>
        </w:rPr>
        <w:t xml:space="preserve"> </w:t>
      </w:r>
      <w:r w:rsidRPr="00A71AD6">
        <w:rPr>
          <w:rFonts w:ascii="Book Antiqua" w:hAnsi="Book Antiqua"/>
          <w:sz w:val="24"/>
          <w:szCs w:val="24"/>
        </w:rPr>
        <w:t>If the ownership entity is a non-profit,</w:t>
      </w:r>
      <w:r w:rsidR="00FA5CD0" w:rsidRPr="00A71AD6">
        <w:rPr>
          <w:rFonts w:ascii="Book Antiqua" w:hAnsi="Book Antiqua"/>
          <w:sz w:val="24"/>
          <w:szCs w:val="24"/>
        </w:rPr>
        <w:t xml:space="preserve"> </w:t>
      </w:r>
      <w:r w:rsidRPr="00A71AD6">
        <w:rPr>
          <w:rFonts w:ascii="Book Antiqua" w:hAnsi="Book Antiqua"/>
          <w:sz w:val="24"/>
          <w:szCs w:val="24"/>
        </w:rPr>
        <w:t>the</w:t>
      </w:r>
      <w:r w:rsidR="00FA5CD0" w:rsidRPr="00A71AD6">
        <w:rPr>
          <w:rFonts w:ascii="Book Antiqua" w:hAnsi="Book Antiqua"/>
          <w:sz w:val="24"/>
          <w:szCs w:val="24"/>
        </w:rPr>
        <w:t xml:space="preserve">  </w:t>
      </w:r>
      <w:r w:rsidRPr="00A71AD6">
        <w:rPr>
          <w:rFonts w:ascii="Book Antiqua" w:hAnsi="Book Antiqua"/>
          <w:sz w:val="24"/>
          <w:szCs w:val="24"/>
        </w:rPr>
        <w:t xml:space="preserve"> Applicant/Owner must provide a copy of the 501(c) (3), 501(c) (4) or 501(A) tax exemption status from the IRS. </w:t>
      </w:r>
    </w:p>
    <w:p w14:paraId="0D774D03" w14:textId="77777777" w:rsidR="00A71AD6" w:rsidRDefault="00A71AD6" w:rsidP="006B7194">
      <w:pPr>
        <w:ind w:left="720" w:hanging="720"/>
        <w:jc w:val="both"/>
        <w:rPr>
          <w:rFonts w:ascii="Book Antiqua" w:hAnsi="Book Antiqua"/>
          <w:sz w:val="24"/>
          <w:szCs w:val="24"/>
        </w:rPr>
      </w:pPr>
    </w:p>
    <w:p w14:paraId="34D230A6" w14:textId="034BC626" w:rsidR="007E60DA" w:rsidRPr="007E60DA" w:rsidRDefault="00D16858" w:rsidP="00BF372B">
      <w:pPr>
        <w:ind w:left="720" w:hanging="720"/>
        <w:jc w:val="both"/>
        <w:rPr>
          <w:rFonts w:ascii="Book Antiqua" w:hAnsi="Book Antiqua"/>
          <w:sz w:val="24"/>
          <w:szCs w:val="24"/>
        </w:rPr>
      </w:pPr>
      <w:r>
        <w:rPr>
          <w:rFonts w:ascii="Book Antiqua" w:hAnsi="Book Antiqua"/>
          <w:sz w:val="24"/>
          <w:szCs w:val="24"/>
        </w:rPr>
        <w:t>20</w:t>
      </w:r>
      <w:r w:rsidR="007E60DA">
        <w:rPr>
          <w:rFonts w:ascii="Book Antiqua" w:hAnsi="Book Antiqua"/>
          <w:sz w:val="24"/>
          <w:szCs w:val="24"/>
        </w:rPr>
        <w:t>a.</w:t>
      </w:r>
      <w:r w:rsidR="007E60DA">
        <w:rPr>
          <w:rFonts w:ascii="Book Antiqua" w:hAnsi="Book Antiqua"/>
          <w:sz w:val="24"/>
          <w:szCs w:val="24"/>
        </w:rPr>
        <w:tab/>
      </w:r>
      <w:r w:rsidR="007E60DA" w:rsidRPr="00BA240F">
        <w:rPr>
          <w:rFonts w:ascii="Book Antiqua" w:hAnsi="Book Antiqua"/>
          <w:sz w:val="24"/>
          <w:szCs w:val="24"/>
          <w:u w:val="single"/>
        </w:rPr>
        <w:t>Evidence of Site Control</w:t>
      </w:r>
      <w:r w:rsidR="007E60DA">
        <w:rPr>
          <w:rFonts w:ascii="Book Antiqua" w:hAnsi="Book Antiqua"/>
          <w:sz w:val="24"/>
          <w:szCs w:val="24"/>
        </w:rPr>
        <w:t xml:space="preserve"> - </w:t>
      </w:r>
      <w:r w:rsidR="00A528CB" w:rsidRPr="00F85B52">
        <w:rPr>
          <w:rFonts w:ascii="Book Antiqua" w:hAnsi="Book Antiqua" w:cs="Calibri"/>
          <w:sz w:val="24"/>
          <w:szCs w:val="24"/>
        </w:rPr>
        <w:t>T</w:t>
      </w:r>
      <w:r w:rsidR="007E60DA" w:rsidRPr="00F85B52">
        <w:rPr>
          <w:rFonts w:ascii="Book Antiqua" w:hAnsi="Book Antiqua" w:cs="Calibri"/>
          <w:sz w:val="24"/>
          <w:szCs w:val="24"/>
        </w:rPr>
        <w:t>he applicant must have site control as evidenced by a</w:t>
      </w:r>
      <w:r w:rsidR="00A528CB" w:rsidRPr="00F85B52">
        <w:rPr>
          <w:rFonts w:ascii="Book Antiqua" w:hAnsi="Book Antiqua" w:cs="Calibri"/>
          <w:sz w:val="24"/>
          <w:szCs w:val="24"/>
        </w:rPr>
        <w:t xml:space="preserve"> </w:t>
      </w:r>
      <w:r w:rsidR="007E60DA" w:rsidRPr="00F85B52">
        <w:rPr>
          <w:rFonts w:ascii="Book Antiqua" w:hAnsi="Book Antiqua" w:cs="Calibri"/>
          <w:sz w:val="24"/>
          <w:szCs w:val="24"/>
        </w:rPr>
        <w:t>sales contract,</w:t>
      </w:r>
      <w:r w:rsidR="008E3C70" w:rsidRPr="00F85B52">
        <w:rPr>
          <w:rFonts w:ascii="Book Antiqua" w:hAnsi="Book Antiqua" w:cs="Calibri"/>
          <w:sz w:val="24"/>
          <w:szCs w:val="24"/>
        </w:rPr>
        <w:t xml:space="preserve"> warranty deed, </w:t>
      </w:r>
      <w:r w:rsidR="00FD64C6" w:rsidRPr="00F85B52">
        <w:rPr>
          <w:rFonts w:ascii="Book Antiqua" w:hAnsi="Book Antiqua" w:cs="Calibri"/>
          <w:sz w:val="24"/>
          <w:szCs w:val="24"/>
        </w:rPr>
        <w:t xml:space="preserve">or </w:t>
      </w:r>
      <w:r w:rsidR="007E60DA" w:rsidRPr="00F85B52">
        <w:rPr>
          <w:rFonts w:ascii="Book Antiqua" w:hAnsi="Book Antiqua" w:cs="Calibri"/>
          <w:sz w:val="24"/>
          <w:szCs w:val="24"/>
        </w:rPr>
        <w:t xml:space="preserve">purchase option.  Because of regulations that impact the varying lengths of the approval process for each property and the significant risks to the applicant for failing to do so, AHFA requires that the applicant (i.) secure, at a minimum, a six-month purchase option with an option to renew for an additional six months </w:t>
      </w:r>
      <w:r w:rsidR="00F85B52" w:rsidRPr="00F85B52">
        <w:rPr>
          <w:rFonts w:ascii="Book Antiqua" w:hAnsi="Book Antiqua" w:cs="Calibri"/>
          <w:sz w:val="24"/>
          <w:szCs w:val="24"/>
        </w:rPr>
        <w:t>(ii)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storm water drainage permit, architectural endorsement…), that the applicant disclose any such restrictions in its purchase option and</w:t>
      </w:r>
      <w:r w:rsidR="00F85B52" w:rsidRPr="00F85B52">
        <w:rPr>
          <w:rFonts w:ascii="Book Antiqua" w:hAnsi="Book Antiqua" w:cs="Calibri"/>
          <w:color w:val="FF0000"/>
          <w:sz w:val="24"/>
          <w:szCs w:val="24"/>
        </w:rPr>
        <w:t xml:space="preserve"> </w:t>
      </w:r>
      <w:r w:rsidR="00F85B52" w:rsidRPr="00F85B52">
        <w:rPr>
          <w:rFonts w:ascii="Book Antiqua" w:hAnsi="Book Antiqua" w:cs="Calibri"/>
          <w:sz w:val="24"/>
          <w:szCs w:val="24"/>
        </w:rPr>
        <w:t>deliver evidence satisfactory to AHFA that all such approvals have been obtained; and</w:t>
      </w:r>
      <w:r w:rsidR="007E60DA" w:rsidRPr="00F85B52">
        <w:rPr>
          <w:rFonts w:ascii="Book Antiqua" w:hAnsi="Book Antiqua" w:cs="Calibri"/>
          <w:sz w:val="24"/>
          <w:szCs w:val="24"/>
        </w:rPr>
        <w:t xml:space="preserve"> (iii.) </w:t>
      </w:r>
      <w:r w:rsidR="00F133D0" w:rsidRPr="00F85B52">
        <w:rPr>
          <w:rFonts w:ascii="Book Antiqua" w:hAnsi="Book Antiqua" w:cs="Calibri"/>
          <w:sz w:val="24"/>
          <w:szCs w:val="24"/>
        </w:rPr>
        <w:t>if</w:t>
      </w:r>
      <w:r w:rsidR="007E60DA" w:rsidRPr="00F85B52">
        <w:rPr>
          <w:rFonts w:ascii="Book Antiqua" w:hAnsi="Book Antiqua" w:cs="Calibri"/>
          <w:sz w:val="24"/>
          <w:szCs w:val="24"/>
        </w:rPr>
        <w:t xml:space="preserve"> applicable, obtain seller’s </w:t>
      </w:r>
      <w:r w:rsidR="007E60DA" w:rsidRPr="00F85B52">
        <w:rPr>
          <w:rFonts w:ascii="Book Antiqua" w:hAnsi="Book Antiqua" w:cs="Calibri"/>
          <w:sz w:val="24"/>
          <w:szCs w:val="24"/>
        </w:rPr>
        <w:lastRenderedPageBreak/>
        <w:t>written agreement that the seller shall not under any circumstances commence (or allow any other party to commence) any choice-limiting activity or other mitigation work at the project</w:t>
      </w:r>
      <w:r w:rsidR="007E60DA" w:rsidRPr="00F85B52">
        <w:rPr>
          <w:rFonts w:ascii="Book Antiqua" w:hAnsi="Book Antiqua"/>
          <w:sz w:val="24"/>
          <w:szCs w:val="24"/>
        </w:rPr>
        <w:t xml:space="preserve"> without the written permission of AHFA. Choice-limiting activities</w:t>
      </w:r>
      <w:r w:rsidR="007E60DA" w:rsidRPr="007E60DA">
        <w:rPr>
          <w:rFonts w:ascii="Book Antiqua" w:hAnsi="Book Antiqua"/>
          <w:sz w:val="24"/>
          <w:szCs w:val="24"/>
        </w:rPr>
        <w:t xml:space="preserve"> include, but are not limited to, acquiring, rehabilitating, converting, ground disturbance, or construction.   </w:t>
      </w:r>
    </w:p>
    <w:p w14:paraId="7EA131DC" w14:textId="77777777" w:rsidR="007E60DA" w:rsidRPr="007235CD" w:rsidRDefault="007E60DA" w:rsidP="006B7194">
      <w:pPr>
        <w:ind w:left="720" w:hanging="720"/>
        <w:jc w:val="both"/>
        <w:rPr>
          <w:rFonts w:ascii="Book Antiqua" w:hAnsi="Book Antiqua"/>
          <w:sz w:val="24"/>
          <w:szCs w:val="24"/>
        </w:rPr>
      </w:pPr>
    </w:p>
    <w:p w14:paraId="0902B1CC" w14:textId="77777777" w:rsidR="00781A4A" w:rsidRPr="00CA30E0" w:rsidRDefault="00781A4A" w:rsidP="006B7194">
      <w:pPr>
        <w:ind w:left="720" w:hanging="720"/>
        <w:jc w:val="both"/>
        <w:rPr>
          <w:color w:val="FF0000"/>
          <w:sz w:val="24"/>
          <w:szCs w:val="24"/>
        </w:rPr>
      </w:pPr>
      <w:r>
        <w:rPr>
          <w:rFonts w:ascii="Book Antiqua" w:hAnsi="Book Antiqua"/>
          <w:sz w:val="24"/>
          <w:szCs w:val="24"/>
        </w:rPr>
        <w:t>2</w:t>
      </w:r>
      <w:r w:rsidR="00575997">
        <w:rPr>
          <w:rFonts w:ascii="Book Antiqua" w:hAnsi="Book Antiqua"/>
          <w:sz w:val="24"/>
          <w:szCs w:val="24"/>
        </w:rPr>
        <w:t>2</w:t>
      </w:r>
      <w:r>
        <w:rPr>
          <w:rFonts w:ascii="Book Antiqua" w:hAnsi="Book Antiqua"/>
          <w:sz w:val="24"/>
          <w:szCs w:val="24"/>
        </w:rPr>
        <w:t xml:space="preserve">. </w:t>
      </w:r>
      <w:r w:rsidR="00D367F8">
        <w:rPr>
          <w:rFonts w:ascii="Book Antiqua" w:hAnsi="Book Antiqua"/>
          <w:sz w:val="24"/>
          <w:szCs w:val="24"/>
        </w:rPr>
        <w:tab/>
      </w:r>
      <w:r w:rsidRPr="00CA30E0">
        <w:rPr>
          <w:rFonts w:ascii="Book Antiqua" w:hAnsi="Book Antiqua"/>
          <w:sz w:val="24"/>
          <w:szCs w:val="24"/>
          <w:u w:val="single"/>
        </w:rPr>
        <w:t>Legal Description</w:t>
      </w:r>
      <w:r w:rsidRPr="00CA30E0">
        <w:rPr>
          <w:rFonts w:ascii="Book Antiqua" w:hAnsi="Book Antiqua"/>
          <w:sz w:val="24"/>
          <w:szCs w:val="24"/>
        </w:rPr>
        <w:t xml:space="preserve"> - Provide the exact legal description of the property. Do not include survey or title insurance information </w:t>
      </w:r>
      <w:r w:rsidR="00431A7F" w:rsidRPr="00CA30E0">
        <w:rPr>
          <w:rFonts w:ascii="Book Antiqua" w:hAnsi="Book Antiqua"/>
          <w:sz w:val="24"/>
          <w:szCs w:val="24"/>
        </w:rPr>
        <w:t>with</w:t>
      </w:r>
      <w:r w:rsidR="007153B1" w:rsidRPr="00CA30E0">
        <w:rPr>
          <w:rFonts w:ascii="Book Antiqua" w:hAnsi="Book Antiqua"/>
          <w:sz w:val="24"/>
          <w:szCs w:val="24"/>
        </w:rPr>
        <w:t xml:space="preserve"> the</w:t>
      </w:r>
      <w:r w:rsidRPr="00CA30E0">
        <w:rPr>
          <w:rFonts w:ascii="Book Antiqua" w:hAnsi="Book Antiqua"/>
          <w:sz w:val="24"/>
          <w:szCs w:val="24"/>
        </w:rPr>
        <w:t xml:space="preserve"> legal</w:t>
      </w:r>
      <w:r w:rsidR="007153B1" w:rsidRPr="00CA30E0">
        <w:rPr>
          <w:rFonts w:ascii="Book Antiqua" w:hAnsi="Book Antiqua"/>
          <w:sz w:val="24"/>
          <w:szCs w:val="24"/>
        </w:rPr>
        <w:t xml:space="preserve"> description</w:t>
      </w:r>
      <w:r w:rsidRPr="00CA30E0">
        <w:rPr>
          <w:rFonts w:ascii="Book Antiqua" w:hAnsi="Book Antiqua"/>
          <w:sz w:val="24"/>
          <w:szCs w:val="24"/>
        </w:rPr>
        <w:t xml:space="preserve">.  If the project does not encompass the entire land, only provide the legal description </w:t>
      </w:r>
      <w:r w:rsidR="007153B1" w:rsidRPr="00CA30E0">
        <w:rPr>
          <w:rFonts w:ascii="Book Antiqua" w:hAnsi="Book Antiqua"/>
          <w:sz w:val="24"/>
          <w:szCs w:val="24"/>
        </w:rPr>
        <w:t>for</w:t>
      </w:r>
      <w:r w:rsidRPr="00CA30E0">
        <w:rPr>
          <w:rFonts w:ascii="Book Antiqua" w:hAnsi="Book Antiqua"/>
          <w:sz w:val="24"/>
          <w:szCs w:val="24"/>
        </w:rPr>
        <w:t xml:space="preserve"> the portion of land that will be developed</w:t>
      </w:r>
      <w:r w:rsidRPr="00BA73A4">
        <w:rPr>
          <w:rFonts w:ascii="Book Antiqua" w:hAnsi="Book Antiqua"/>
          <w:sz w:val="24"/>
          <w:szCs w:val="24"/>
        </w:rPr>
        <w:t>.</w:t>
      </w:r>
      <w:r w:rsidR="00B23AC1" w:rsidRPr="00BA73A4">
        <w:rPr>
          <w:rFonts w:ascii="Book Antiqua" w:hAnsi="Book Antiqua"/>
          <w:sz w:val="24"/>
          <w:szCs w:val="24"/>
        </w:rPr>
        <w:t xml:space="preserve">   </w:t>
      </w:r>
    </w:p>
    <w:p w14:paraId="476B8FBD" w14:textId="77777777" w:rsidR="00781A4A" w:rsidRDefault="00781A4A" w:rsidP="006B7194">
      <w:pPr>
        <w:ind w:left="720" w:hanging="720"/>
        <w:jc w:val="both"/>
        <w:rPr>
          <w:rFonts w:ascii="Book Antiqua" w:hAnsi="Book Antiqua"/>
          <w:sz w:val="24"/>
          <w:szCs w:val="24"/>
        </w:rPr>
      </w:pPr>
    </w:p>
    <w:p w14:paraId="04761B15" w14:textId="77777777" w:rsidR="00781A4A" w:rsidRDefault="00D367F8"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3</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Title Insurance Commitment</w:t>
      </w:r>
      <w:r>
        <w:rPr>
          <w:rFonts w:ascii="Book Antiqua" w:hAnsi="Book Antiqua"/>
          <w:sz w:val="24"/>
          <w:szCs w:val="24"/>
        </w:rPr>
        <w:t xml:space="preserve"> - </w:t>
      </w:r>
      <w:r w:rsidRPr="0098756A">
        <w:rPr>
          <w:rFonts w:ascii="Book Antiqua" w:hAnsi="Book Antiqua"/>
          <w:sz w:val="24"/>
          <w:szCs w:val="24"/>
        </w:rPr>
        <w:t xml:space="preserve">The Applicant/Owner must submit a copy of a title insurance commitment indicating that a title search has been made within six months of the application submission.  The title insurance commitment need only be an </w:t>
      </w:r>
      <w:r w:rsidRPr="0098756A">
        <w:rPr>
          <w:rFonts w:ascii="Book Antiqua" w:hAnsi="Book Antiqua"/>
          <w:b/>
          <w:sz w:val="24"/>
          <w:szCs w:val="24"/>
        </w:rPr>
        <w:t xml:space="preserve">owner’s </w:t>
      </w:r>
      <w:r>
        <w:rPr>
          <w:rFonts w:ascii="Book Antiqua" w:hAnsi="Book Antiqua"/>
          <w:b/>
          <w:sz w:val="24"/>
          <w:szCs w:val="24"/>
        </w:rPr>
        <w:t xml:space="preserve">title commitment </w:t>
      </w:r>
      <w:r w:rsidRPr="0098756A">
        <w:rPr>
          <w:rFonts w:ascii="Book Antiqua" w:hAnsi="Book Antiqua"/>
          <w:b/>
          <w:sz w:val="24"/>
          <w:szCs w:val="24"/>
        </w:rPr>
        <w:t xml:space="preserve"> in the amount of the purchase price or value</w:t>
      </w:r>
      <w:r w:rsidRPr="0098756A">
        <w:rPr>
          <w:rFonts w:ascii="Book Antiqua" w:hAnsi="Book Antiqua"/>
          <w:sz w:val="24"/>
          <w:szCs w:val="24"/>
        </w:rPr>
        <w:t xml:space="preserve"> </w:t>
      </w:r>
      <w:r w:rsidRPr="0098756A">
        <w:rPr>
          <w:rFonts w:ascii="Book Antiqua" w:hAnsi="Book Antiqua"/>
          <w:b/>
          <w:sz w:val="24"/>
          <w:szCs w:val="24"/>
        </w:rPr>
        <w:t>(whichever is higher) of the property</w:t>
      </w:r>
      <w:r w:rsidRPr="0098756A">
        <w:rPr>
          <w:rFonts w:ascii="Book Antiqua" w:hAnsi="Book Antiqua"/>
          <w:sz w:val="24"/>
          <w:szCs w:val="24"/>
        </w:rPr>
        <w:t xml:space="preserve">.  A letter from an attorney stating clear title will </w:t>
      </w:r>
      <w:r w:rsidRPr="0098756A">
        <w:rPr>
          <w:rFonts w:ascii="Book Antiqua" w:hAnsi="Book Antiqua"/>
          <w:sz w:val="24"/>
          <w:szCs w:val="24"/>
          <w:u w:val="single"/>
        </w:rPr>
        <w:t>not</w:t>
      </w:r>
      <w:r w:rsidRPr="000C0326">
        <w:rPr>
          <w:rFonts w:ascii="Book Antiqua" w:hAnsi="Book Antiqua"/>
          <w:sz w:val="24"/>
          <w:szCs w:val="24"/>
        </w:rPr>
        <w:t xml:space="preserve"> </w:t>
      </w:r>
      <w:r w:rsidRPr="0098756A">
        <w:rPr>
          <w:rFonts w:ascii="Book Antiqua" w:hAnsi="Book Antiqua"/>
          <w:sz w:val="24"/>
          <w:szCs w:val="24"/>
        </w:rPr>
        <w:t>be accepted as a title insurance commitment.</w:t>
      </w:r>
      <w:r>
        <w:rPr>
          <w:rFonts w:ascii="Book Antiqua" w:hAnsi="Book Antiqua"/>
          <w:sz w:val="24"/>
          <w:szCs w:val="24"/>
        </w:rPr>
        <w:t xml:space="preserve"> </w:t>
      </w:r>
      <w:r w:rsidRPr="00F40E92">
        <w:rPr>
          <w:rFonts w:ascii="Book Antiqua" w:hAnsi="Book Antiqua"/>
          <w:sz w:val="24"/>
          <w:szCs w:val="24"/>
        </w:rPr>
        <w:t>Any covenants, conditions or restrictions (deed restrictions) that affect the use and title to the property (other than the standard exceptions) should be included with the title commitment as backup documentation.</w:t>
      </w:r>
    </w:p>
    <w:p w14:paraId="41F9AACD" w14:textId="77777777" w:rsidR="00781A4A" w:rsidRDefault="00781A4A" w:rsidP="006B7194">
      <w:pPr>
        <w:ind w:left="720" w:hanging="720"/>
        <w:jc w:val="both"/>
        <w:rPr>
          <w:rFonts w:ascii="Book Antiqua" w:hAnsi="Book Antiqua"/>
          <w:sz w:val="24"/>
          <w:szCs w:val="24"/>
        </w:rPr>
      </w:pPr>
    </w:p>
    <w:p w14:paraId="221A60D4" w14:textId="77777777" w:rsidR="00781A4A" w:rsidRDefault="00781A4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4</w:t>
      </w:r>
      <w:r>
        <w:rPr>
          <w:rFonts w:ascii="Book Antiqua" w:hAnsi="Book Antiqua"/>
          <w:sz w:val="24"/>
          <w:szCs w:val="24"/>
        </w:rPr>
        <w:t xml:space="preserve">. </w:t>
      </w:r>
      <w:r w:rsidR="00D367F8">
        <w:rPr>
          <w:rFonts w:ascii="Book Antiqua" w:hAnsi="Book Antiqua"/>
          <w:sz w:val="24"/>
          <w:szCs w:val="24"/>
        </w:rPr>
        <w:tab/>
      </w:r>
      <w:r w:rsidRPr="000C173D">
        <w:rPr>
          <w:rFonts w:ascii="Book Antiqua" w:hAnsi="Book Antiqua"/>
          <w:sz w:val="24"/>
          <w:szCs w:val="24"/>
          <w:u w:val="single"/>
        </w:rPr>
        <w:t>Schematic Site Plan</w:t>
      </w:r>
      <w:r>
        <w:rPr>
          <w:rFonts w:ascii="Book Antiqua" w:hAnsi="Book Antiqua"/>
          <w:sz w:val="24"/>
          <w:szCs w:val="24"/>
        </w:rPr>
        <w:t xml:space="preserve"> -</w:t>
      </w:r>
      <w:r w:rsidRPr="004C6CE6">
        <w:rPr>
          <w:rFonts w:ascii="Book Antiqua" w:hAnsi="Book Antiqua"/>
          <w:sz w:val="24"/>
          <w:szCs w:val="24"/>
        </w:rPr>
        <w:t xml:space="preserve"> </w:t>
      </w:r>
      <w:r w:rsidRPr="0053616D">
        <w:rPr>
          <w:rFonts w:ascii="Book Antiqua" w:hAnsi="Book Antiqua"/>
          <w:sz w:val="24"/>
          <w:szCs w:val="24"/>
        </w:rPr>
        <w:t xml:space="preserve">The Schematic Site Plan is a scaled drawing indicating the geographical boundaries of the property with the outlines of the (proposed) buildings, parking areas, driveways, walks, etc. clearly marked on the drawing.  The plan should include a description of anything to the north, south, east and west of the site.  If developing the first phase of a multiple phase development; only provide the schematic for the current application phase.  The Schematic Site plan should </w:t>
      </w:r>
      <w:r w:rsidRPr="00032603">
        <w:rPr>
          <w:rFonts w:ascii="Book Antiqua" w:hAnsi="Book Antiqua"/>
          <w:sz w:val="24"/>
          <w:szCs w:val="24"/>
        </w:rPr>
        <w:t>NOT</w:t>
      </w:r>
      <w:r w:rsidRPr="0053616D">
        <w:rPr>
          <w:rFonts w:ascii="Book Antiqua" w:hAnsi="Book Antiqua"/>
          <w:sz w:val="24"/>
          <w:szCs w:val="24"/>
        </w:rPr>
        <w:t xml:space="preserve"> be submitted on anything larger than an </w:t>
      </w:r>
      <w:r w:rsidRPr="0053785C">
        <w:rPr>
          <w:rFonts w:ascii="Book Antiqua" w:hAnsi="Book Antiqua"/>
          <w:b/>
          <w:sz w:val="24"/>
          <w:szCs w:val="24"/>
        </w:rPr>
        <w:t>8 1/2" x 1</w:t>
      </w:r>
      <w:r>
        <w:rPr>
          <w:rFonts w:ascii="Book Antiqua" w:hAnsi="Book Antiqua"/>
          <w:b/>
          <w:sz w:val="24"/>
          <w:szCs w:val="24"/>
        </w:rPr>
        <w:t>1</w:t>
      </w:r>
      <w:r w:rsidRPr="0053616D">
        <w:rPr>
          <w:rFonts w:ascii="Book Antiqua" w:hAnsi="Book Antiqua"/>
          <w:sz w:val="24"/>
          <w:szCs w:val="24"/>
        </w:rPr>
        <w:t xml:space="preserve">" sheet of paper.  </w:t>
      </w:r>
      <w:r w:rsidR="00FD64C6">
        <w:rPr>
          <w:rFonts w:ascii="Book Antiqua" w:hAnsi="Book Antiqua"/>
          <w:sz w:val="24"/>
          <w:szCs w:val="24"/>
        </w:rPr>
        <w:t xml:space="preserve">The </w:t>
      </w:r>
      <w:r w:rsidR="002F124A">
        <w:rPr>
          <w:rFonts w:ascii="Book Antiqua" w:hAnsi="Book Antiqua"/>
          <w:sz w:val="24"/>
          <w:szCs w:val="24"/>
        </w:rPr>
        <w:t>N</w:t>
      </w:r>
      <w:r w:rsidR="00FE07BD">
        <w:rPr>
          <w:rFonts w:ascii="Book Antiqua" w:hAnsi="Book Antiqua"/>
          <w:sz w:val="24"/>
          <w:szCs w:val="24"/>
        </w:rPr>
        <w:t>HTF</w:t>
      </w:r>
      <w:r w:rsidR="00FD64C6">
        <w:rPr>
          <w:rFonts w:ascii="Book Antiqua" w:hAnsi="Book Antiqua"/>
          <w:sz w:val="24"/>
          <w:szCs w:val="24"/>
        </w:rPr>
        <w:t xml:space="preserve"> </w:t>
      </w:r>
      <w:r w:rsidRPr="0053616D">
        <w:rPr>
          <w:rFonts w:ascii="Book Antiqua" w:hAnsi="Book Antiqua"/>
          <w:sz w:val="24"/>
          <w:szCs w:val="24"/>
        </w:rPr>
        <w:t>sites may not contain wetland area(s) or be located in a flood plain.</w:t>
      </w:r>
    </w:p>
    <w:p w14:paraId="69015D22" w14:textId="77777777" w:rsidR="00D367F8" w:rsidRDefault="00D367F8" w:rsidP="006B7194">
      <w:pPr>
        <w:ind w:left="720" w:hanging="720"/>
        <w:jc w:val="both"/>
        <w:rPr>
          <w:rFonts w:ascii="Book Antiqua" w:hAnsi="Book Antiqua"/>
          <w:sz w:val="24"/>
          <w:szCs w:val="24"/>
        </w:rPr>
      </w:pPr>
    </w:p>
    <w:p w14:paraId="745EE36D" w14:textId="77777777" w:rsidR="00D367F8" w:rsidRDefault="00D367F8" w:rsidP="006B7194">
      <w:pPr>
        <w:ind w:left="720" w:hanging="720"/>
        <w:jc w:val="both"/>
        <w:rPr>
          <w:rFonts w:ascii="Book Antiqua" w:hAnsi="Book Antiqua"/>
          <w:b/>
          <w:sz w:val="24"/>
          <w:szCs w:val="24"/>
        </w:rPr>
      </w:pPr>
      <w:r>
        <w:rPr>
          <w:rFonts w:ascii="Book Antiqua" w:hAnsi="Book Antiqua"/>
          <w:sz w:val="24"/>
          <w:szCs w:val="24"/>
        </w:rPr>
        <w:t>2</w:t>
      </w:r>
      <w:r w:rsidR="00575997">
        <w:rPr>
          <w:rFonts w:ascii="Book Antiqua" w:hAnsi="Book Antiqua"/>
          <w:sz w:val="24"/>
          <w:szCs w:val="24"/>
        </w:rPr>
        <w:t>5</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 xml:space="preserve">USGS </w:t>
      </w:r>
      <w:r>
        <w:rPr>
          <w:rFonts w:ascii="Book Antiqua" w:hAnsi="Book Antiqua"/>
          <w:sz w:val="24"/>
          <w:szCs w:val="24"/>
          <w:u w:val="single"/>
        </w:rPr>
        <w:t>T</w:t>
      </w:r>
      <w:r w:rsidRPr="00BA240F">
        <w:rPr>
          <w:rFonts w:ascii="Book Antiqua" w:hAnsi="Book Antiqua"/>
          <w:sz w:val="24"/>
          <w:szCs w:val="24"/>
          <w:u w:val="single"/>
        </w:rPr>
        <w:t>opography Map</w:t>
      </w:r>
      <w:r>
        <w:rPr>
          <w:rFonts w:ascii="Book Antiqua" w:hAnsi="Book Antiqua"/>
          <w:sz w:val="24"/>
          <w:szCs w:val="24"/>
        </w:rPr>
        <w:t xml:space="preserve"> – Provide </w:t>
      </w:r>
      <w:r w:rsidRPr="0098756A">
        <w:rPr>
          <w:rFonts w:ascii="Book Antiqua" w:hAnsi="Book Antiqua"/>
          <w:sz w:val="24"/>
          <w:szCs w:val="24"/>
        </w:rPr>
        <w:t xml:space="preserve">a topography map of the proposed site with the </w:t>
      </w:r>
      <w:r w:rsidRPr="0005097F">
        <w:rPr>
          <w:rFonts w:ascii="Book Antiqua" w:hAnsi="Book Antiqua"/>
          <w:b/>
          <w:sz w:val="24"/>
          <w:szCs w:val="24"/>
        </w:rPr>
        <w:t>site boundaries clearly marked</w:t>
      </w:r>
      <w:r>
        <w:rPr>
          <w:rFonts w:ascii="Book Antiqua" w:hAnsi="Book Antiqua"/>
          <w:sz w:val="24"/>
          <w:szCs w:val="24"/>
        </w:rPr>
        <w:t xml:space="preserve"> on the map.  The map must </w:t>
      </w:r>
      <w:r w:rsidRPr="0098756A">
        <w:rPr>
          <w:rFonts w:ascii="Book Antiqua" w:hAnsi="Book Antiqua"/>
          <w:sz w:val="24"/>
          <w:szCs w:val="24"/>
        </w:rPr>
        <w:t xml:space="preserve">be a 7.5 Topographic Quadrangle map with name of the Quad sheet </w:t>
      </w:r>
      <w:r w:rsidRPr="0005097F">
        <w:rPr>
          <w:rFonts w:ascii="Book Antiqua" w:hAnsi="Book Antiqua"/>
          <w:sz w:val="24"/>
          <w:szCs w:val="24"/>
        </w:rPr>
        <w:t xml:space="preserve">and 7.5 </w:t>
      </w:r>
      <w:r>
        <w:rPr>
          <w:rFonts w:ascii="Book Antiqua" w:hAnsi="Book Antiqua"/>
          <w:sz w:val="24"/>
          <w:szCs w:val="24"/>
        </w:rPr>
        <w:t>listed</w:t>
      </w:r>
      <w:r w:rsidRPr="0098756A">
        <w:rPr>
          <w:rFonts w:ascii="Book Antiqua" w:hAnsi="Book Antiqua"/>
          <w:sz w:val="24"/>
          <w:szCs w:val="24"/>
        </w:rPr>
        <w:t>.</w:t>
      </w:r>
      <w:r>
        <w:rPr>
          <w:rFonts w:ascii="Book Antiqua" w:hAnsi="Book Antiqua"/>
          <w:sz w:val="24"/>
          <w:szCs w:val="24"/>
        </w:rPr>
        <w:t xml:space="preserve">  The topography of the site must be visible.  </w:t>
      </w:r>
      <w:r w:rsidRPr="0098756A">
        <w:rPr>
          <w:rFonts w:ascii="Book Antiqua" w:hAnsi="Book Antiqua"/>
          <w:b/>
          <w:sz w:val="24"/>
          <w:szCs w:val="24"/>
        </w:rPr>
        <w:t>The topography map should NOT be submitted on anything larger than an 8 1/2" x 11" sheet of paper.</w:t>
      </w:r>
    </w:p>
    <w:p w14:paraId="7747B306" w14:textId="77777777" w:rsidR="00C0480A" w:rsidRDefault="00C0480A" w:rsidP="006B7194">
      <w:pPr>
        <w:ind w:left="720" w:hanging="720"/>
        <w:jc w:val="both"/>
        <w:rPr>
          <w:rFonts w:ascii="Book Antiqua" w:hAnsi="Book Antiqua"/>
          <w:b/>
          <w:sz w:val="24"/>
          <w:szCs w:val="24"/>
        </w:rPr>
      </w:pPr>
    </w:p>
    <w:p w14:paraId="14ABD2B6" w14:textId="77777777" w:rsidR="00C0480A" w:rsidRDefault="00C0480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6</w:t>
      </w:r>
      <w:r>
        <w:rPr>
          <w:rFonts w:ascii="Book Antiqua" w:hAnsi="Book Antiqua"/>
          <w:sz w:val="24"/>
          <w:szCs w:val="24"/>
        </w:rPr>
        <w:t xml:space="preserve">a. </w:t>
      </w:r>
      <w:r>
        <w:rPr>
          <w:rFonts w:ascii="Book Antiqua" w:hAnsi="Book Antiqua"/>
          <w:sz w:val="24"/>
          <w:szCs w:val="24"/>
        </w:rPr>
        <w:tab/>
      </w:r>
      <w:r w:rsidRPr="00BA240F">
        <w:rPr>
          <w:rFonts w:ascii="Book Antiqua" w:hAnsi="Book Antiqua"/>
          <w:sz w:val="24"/>
          <w:szCs w:val="24"/>
          <w:u w:val="single"/>
        </w:rPr>
        <w:t>Zoning Letter</w:t>
      </w:r>
      <w:r>
        <w:rPr>
          <w:rFonts w:ascii="Book Antiqua" w:hAnsi="Book Antiqua"/>
          <w:sz w:val="24"/>
          <w:szCs w:val="24"/>
        </w:rPr>
        <w:t xml:space="preserve"> – Provide a </w:t>
      </w:r>
      <w:r w:rsidRPr="0098756A">
        <w:rPr>
          <w:rFonts w:ascii="Book Antiqua" w:hAnsi="Book Antiqua"/>
          <w:sz w:val="24"/>
          <w:szCs w:val="24"/>
        </w:rPr>
        <w:t>letter from the appropriate government authority stating the propert</w:t>
      </w:r>
      <w:r>
        <w:rPr>
          <w:rFonts w:ascii="Book Antiqua" w:hAnsi="Book Antiqua"/>
          <w:sz w:val="24"/>
          <w:szCs w:val="24"/>
        </w:rPr>
        <w:t xml:space="preserve">y’s zoning classification and that it </w:t>
      </w:r>
      <w:r w:rsidRPr="0098756A">
        <w:rPr>
          <w:rFonts w:ascii="Book Antiqua" w:hAnsi="Book Antiqua"/>
          <w:sz w:val="24"/>
          <w:szCs w:val="24"/>
        </w:rPr>
        <w:t>is properly zoned for the proposed project.  Include any related or referenced attachments.</w:t>
      </w:r>
    </w:p>
    <w:p w14:paraId="1EBF4864" w14:textId="77777777" w:rsidR="00C0480A" w:rsidRDefault="00C0480A" w:rsidP="006B7194">
      <w:pPr>
        <w:ind w:left="720" w:hanging="720"/>
        <w:jc w:val="both"/>
        <w:rPr>
          <w:rFonts w:ascii="Book Antiqua" w:hAnsi="Book Antiqua"/>
          <w:sz w:val="24"/>
          <w:szCs w:val="24"/>
        </w:rPr>
      </w:pPr>
    </w:p>
    <w:p w14:paraId="2B48E79E" w14:textId="77777777" w:rsidR="00C0480A" w:rsidRPr="000C173D" w:rsidRDefault="00C0480A" w:rsidP="006B7194">
      <w:pPr>
        <w:ind w:left="720" w:hanging="720"/>
        <w:jc w:val="both"/>
        <w:rPr>
          <w:rFonts w:ascii="Book Antiqua" w:hAnsi="Book Antiqua"/>
          <w:sz w:val="20"/>
          <w:szCs w:val="20"/>
        </w:rPr>
      </w:pPr>
      <w:r>
        <w:rPr>
          <w:rFonts w:ascii="Book Antiqua" w:hAnsi="Book Antiqua"/>
          <w:sz w:val="24"/>
          <w:szCs w:val="24"/>
        </w:rPr>
        <w:t>2</w:t>
      </w:r>
      <w:r w:rsidR="00575997">
        <w:rPr>
          <w:rFonts w:ascii="Book Antiqua" w:hAnsi="Book Antiqua"/>
          <w:sz w:val="24"/>
          <w:szCs w:val="24"/>
        </w:rPr>
        <w:t>6</w:t>
      </w:r>
      <w:r>
        <w:rPr>
          <w:rFonts w:ascii="Book Antiqua" w:hAnsi="Book Antiqua"/>
          <w:sz w:val="24"/>
          <w:szCs w:val="24"/>
        </w:rPr>
        <w:t>b.</w:t>
      </w:r>
      <w:r>
        <w:rPr>
          <w:rFonts w:ascii="Book Antiqua" w:hAnsi="Book Antiqua"/>
          <w:sz w:val="24"/>
          <w:szCs w:val="24"/>
        </w:rPr>
        <w:tab/>
      </w:r>
      <w:r w:rsidRPr="000C173D">
        <w:rPr>
          <w:rFonts w:ascii="Book Antiqua" w:hAnsi="Book Antiqua"/>
          <w:b/>
          <w:sz w:val="24"/>
          <w:szCs w:val="24"/>
          <w:u w:val="single"/>
        </w:rPr>
        <w:t>Owner Zoning Certification</w:t>
      </w:r>
      <w:r w:rsidRPr="00C0480A">
        <w:rPr>
          <w:rFonts w:ascii="Book Antiqua" w:hAnsi="Book Antiqua"/>
          <w:b/>
          <w:sz w:val="24"/>
          <w:szCs w:val="24"/>
        </w:rPr>
        <w:t xml:space="preserve"> - </w:t>
      </w:r>
      <w:r w:rsidRPr="000C173D">
        <w:rPr>
          <w:rFonts w:ascii="Book Antiqua" w:hAnsi="Book Antiqua"/>
          <w:sz w:val="24"/>
          <w:szCs w:val="24"/>
        </w:rPr>
        <w:t xml:space="preserve">The applicant/owner must complete this form to indicate that the project is consistent with the zoning ordinance that is in effect at </w:t>
      </w:r>
      <w:r w:rsidRPr="000C173D">
        <w:rPr>
          <w:rFonts w:ascii="Book Antiqua" w:hAnsi="Book Antiqua"/>
          <w:sz w:val="24"/>
          <w:szCs w:val="24"/>
        </w:rPr>
        <w:lastRenderedPageBreak/>
        <w:t>the time of application and to certify that they have reviewed the zoning ordinance applicable to the proposed project.</w:t>
      </w:r>
      <w:r w:rsidRPr="000C173D">
        <w:rPr>
          <w:rFonts w:ascii="Book Antiqua" w:hAnsi="Book Antiqua"/>
          <w:sz w:val="20"/>
          <w:szCs w:val="20"/>
        </w:rPr>
        <w:t xml:space="preserve">  </w:t>
      </w:r>
    </w:p>
    <w:p w14:paraId="26EA5039" w14:textId="77777777" w:rsidR="00C0480A" w:rsidRDefault="00C0480A" w:rsidP="006B7194">
      <w:pPr>
        <w:ind w:left="720"/>
        <w:jc w:val="both"/>
        <w:rPr>
          <w:rFonts w:ascii="Book Antiqua" w:hAnsi="Book Antiqua"/>
          <w:sz w:val="24"/>
          <w:szCs w:val="24"/>
        </w:rPr>
      </w:pPr>
    </w:p>
    <w:p w14:paraId="06145A8D"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27e.</w:t>
      </w:r>
      <w:r>
        <w:rPr>
          <w:rFonts w:ascii="Book Antiqua" w:hAnsi="Book Antiqua"/>
          <w:sz w:val="24"/>
          <w:szCs w:val="24"/>
        </w:rPr>
        <w:tab/>
      </w:r>
      <w:r w:rsidRPr="00E479FC">
        <w:rPr>
          <w:rFonts w:ascii="Book Antiqua" w:hAnsi="Book Antiqua"/>
          <w:sz w:val="24"/>
          <w:szCs w:val="24"/>
        </w:rPr>
        <w:t>Provide clear and identifiable color photos of the site</w:t>
      </w:r>
      <w:r w:rsidR="0095256A">
        <w:rPr>
          <w:rFonts w:ascii="Book Antiqua" w:hAnsi="Book Antiqua"/>
          <w:sz w:val="24"/>
          <w:szCs w:val="24"/>
        </w:rPr>
        <w:t>, site</w:t>
      </w:r>
      <w:r w:rsidRPr="00E479FC">
        <w:rPr>
          <w:rFonts w:ascii="Book Antiqua" w:hAnsi="Book Antiqua"/>
          <w:sz w:val="24"/>
          <w:szCs w:val="24"/>
        </w:rPr>
        <w:t xml:space="preserve"> sign and specific site markings.</w:t>
      </w:r>
    </w:p>
    <w:p w14:paraId="55E27D68" w14:textId="77777777" w:rsidR="00E479FC" w:rsidRPr="00E479FC" w:rsidRDefault="00E479FC" w:rsidP="00E479FC">
      <w:pPr>
        <w:ind w:left="720" w:hanging="720"/>
        <w:jc w:val="both"/>
        <w:rPr>
          <w:rFonts w:ascii="Book Antiqua" w:hAnsi="Book Antiqua"/>
          <w:sz w:val="24"/>
          <w:szCs w:val="24"/>
        </w:rPr>
      </w:pPr>
    </w:p>
    <w:p w14:paraId="6CF1E2BC"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27f.  </w:t>
      </w:r>
      <w:r w:rsidR="00FE07BD">
        <w:rPr>
          <w:rFonts w:ascii="Book Antiqua" w:hAnsi="Book Antiqua"/>
          <w:sz w:val="24"/>
          <w:szCs w:val="24"/>
        </w:rPr>
        <w:tab/>
      </w:r>
      <w:r w:rsidRPr="00E479FC">
        <w:rPr>
          <w:rFonts w:ascii="Book Antiqua" w:hAnsi="Book Antiqua"/>
          <w:sz w:val="24"/>
          <w:szCs w:val="24"/>
        </w:rPr>
        <w:t>Provide clear and identifiable color photos of existing structures (shack, schoolhouse, mobile home, barn, etc.) or improvements on the site.</w:t>
      </w:r>
    </w:p>
    <w:p w14:paraId="16942BFA" w14:textId="77777777" w:rsidR="00E479FC" w:rsidRPr="00E479FC" w:rsidRDefault="00E479FC" w:rsidP="00E479FC">
      <w:pPr>
        <w:ind w:left="720" w:hanging="720"/>
        <w:jc w:val="both"/>
        <w:rPr>
          <w:rFonts w:ascii="Book Antiqua" w:hAnsi="Book Antiqua"/>
          <w:sz w:val="24"/>
          <w:szCs w:val="24"/>
        </w:rPr>
      </w:pPr>
    </w:p>
    <w:p w14:paraId="4D67DC07"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27g.</w:t>
      </w:r>
      <w:r>
        <w:rPr>
          <w:rFonts w:ascii="Book Antiqua" w:hAnsi="Book Antiqua"/>
          <w:sz w:val="24"/>
          <w:szCs w:val="24"/>
        </w:rPr>
        <w:tab/>
      </w:r>
      <w:r w:rsidRPr="00E479FC">
        <w:rPr>
          <w:rFonts w:ascii="Book Antiqua" w:hAnsi="Book Antiqua"/>
          <w:sz w:val="24"/>
          <w:szCs w:val="24"/>
        </w:rPr>
        <w:t>Provide clear and identifiable color photos of above-ground storage tanks storing 100 gallons or more of explosive or flammable liquids within 1 mile of site.</w:t>
      </w:r>
    </w:p>
    <w:p w14:paraId="2470D9F4" w14:textId="77777777" w:rsidR="00E479FC" w:rsidRPr="00E479FC" w:rsidRDefault="00E479FC" w:rsidP="00E479FC">
      <w:pPr>
        <w:ind w:left="720" w:hanging="720"/>
        <w:jc w:val="both"/>
        <w:rPr>
          <w:rFonts w:ascii="Book Antiqua" w:hAnsi="Book Antiqua"/>
          <w:sz w:val="24"/>
          <w:szCs w:val="24"/>
        </w:rPr>
      </w:pPr>
    </w:p>
    <w:p w14:paraId="18661E37"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27h.</w:t>
      </w:r>
      <w:r>
        <w:rPr>
          <w:rFonts w:ascii="Book Antiqua" w:hAnsi="Book Antiqua"/>
          <w:sz w:val="24"/>
          <w:szCs w:val="24"/>
        </w:rPr>
        <w:tab/>
      </w:r>
      <w:r w:rsidRPr="00E479FC">
        <w:rPr>
          <w:rFonts w:ascii="Book Antiqua" w:hAnsi="Book Antiqua"/>
          <w:sz w:val="24"/>
          <w:szCs w:val="24"/>
        </w:rPr>
        <w:t>Provide clear and identifiable color photos of any structure on or adjacent to the proposed project over 50 years old.</w:t>
      </w:r>
    </w:p>
    <w:p w14:paraId="20A1DCC7" w14:textId="77777777" w:rsidR="00E479FC" w:rsidRPr="00E479FC" w:rsidRDefault="00E479FC" w:rsidP="00E479FC">
      <w:pPr>
        <w:ind w:left="720" w:hanging="720"/>
        <w:jc w:val="both"/>
        <w:rPr>
          <w:rFonts w:ascii="Book Antiqua" w:hAnsi="Book Antiqua"/>
          <w:sz w:val="24"/>
          <w:szCs w:val="24"/>
        </w:rPr>
      </w:pPr>
    </w:p>
    <w:p w14:paraId="7C9F8BFE"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27i.  </w:t>
      </w:r>
      <w:r>
        <w:rPr>
          <w:rFonts w:ascii="Book Antiqua" w:hAnsi="Book Antiqua"/>
          <w:sz w:val="24"/>
          <w:szCs w:val="24"/>
        </w:rPr>
        <w:tab/>
      </w:r>
      <w:r w:rsidRPr="00E479FC">
        <w:rPr>
          <w:rFonts w:ascii="Book Antiqua" w:hAnsi="Book Antiqua"/>
          <w:sz w:val="24"/>
          <w:szCs w:val="24"/>
        </w:rPr>
        <w:t>Provide clear and identifiable color photos of the Neighborhood Services listed on AHFA Form 27b.</w:t>
      </w:r>
    </w:p>
    <w:p w14:paraId="0FCA76FA" w14:textId="77777777" w:rsidR="00E479FC" w:rsidRPr="00E479FC" w:rsidRDefault="00E479FC" w:rsidP="00E479FC">
      <w:pPr>
        <w:ind w:left="720" w:hanging="720"/>
        <w:jc w:val="both"/>
        <w:rPr>
          <w:rFonts w:ascii="Book Antiqua" w:hAnsi="Book Antiqua"/>
          <w:sz w:val="24"/>
          <w:szCs w:val="24"/>
        </w:rPr>
      </w:pPr>
    </w:p>
    <w:p w14:paraId="65431748" w14:textId="77777777" w:rsidR="00E479FC" w:rsidRPr="00E479FC" w:rsidRDefault="00E479FC" w:rsidP="00E479FC">
      <w:pPr>
        <w:ind w:left="720" w:hanging="720"/>
        <w:jc w:val="both"/>
        <w:rPr>
          <w:rFonts w:ascii="Book Antiqua" w:hAnsi="Book Antiqua"/>
          <w:sz w:val="24"/>
          <w:szCs w:val="24"/>
        </w:rPr>
      </w:pPr>
      <w:r w:rsidRPr="00E479FC">
        <w:rPr>
          <w:rFonts w:ascii="Book Antiqua" w:hAnsi="Book Antiqua"/>
          <w:sz w:val="24"/>
          <w:szCs w:val="24"/>
        </w:rPr>
        <w:t xml:space="preserve">27j. </w:t>
      </w:r>
      <w:r>
        <w:rPr>
          <w:rFonts w:ascii="Book Antiqua" w:hAnsi="Book Antiqua"/>
          <w:sz w:val="24"/>
          <w:szCs w:val="24"/>
        </w:rPr>
        <w:tab/>
      </w:r>
      <w:r w:rsidRPr="00E479FC">
        <w:rPr>
          <w:rFonts w:ascii="Book Antiqua" w:hAnsi="Book Antiqua"/>
          <w:sz w:val="24"/>
          <w:szCs w:val="24"/>
        </w:rPr>
        <w:t>Provide clear and identifiable color photos of the Negative Neighborhood Services listed on AHFA Form 27c.</w:t>
      </w:r>
    </w:p>
    <w:p w14:paraId="59E1036A" w14:textId="77777777" w:rsidR="00C0480A" w:rsidRDefault="00C0480A" w:rsidP="006B7194">
      <w:pPr>
        <w:ind w:left="720" w:hanging="720"/>
        <w:jc w:val="both"/>
        <w:rPr>
          <w:rFonts w:ascii="Book Antiqua" w:hAnsi="Book Antiqua"/>
          <w:sz w:val="24"/>
          <w:szCs w:val="24"/>
        </w:rPr>
      </w:pPr>
    </w:p>
    <w:p w14:paraId="284CE6AE" w14:textId="5E1F8C53" w:rsidR="00C0480A" w:rsidRDefault="00575997" w:rsidP="006B7194">
      <w:pPr>
        <w:ind w:left="720" w:hanging="720"/>
        <w:jc w:val="both"/>
        <w:rPr>
          <w:rFonts w:ascii="Book Antiqua" w:hAnsi="Book Antiqua"/>
          <w:sz w:val="24"/>
          <w:szCs w:val="24"/>
        </w:rPr>
      </w:pPr>
      <w:r>
        <w:rPr>
          <w:rFonts w:ascii="Book Antiqua" w:hAnsi="Book Antiqua"/>
          <w:sz w:val="24"/>
          <w:szCs w:val="24"/>
        </w:rPr>
        <w:t>28</w:t>
      </w:r>
      <w:r w:rsidR="00C0480A">
        <w:rPr>
          <w:rFonts w:ascii="Book Antiqua" w:hAnsi="Book Antiqua"/>
          <w:sz w:val="24"/>
          <w:szCs w:val="24"/>
        </w:rPr>
        <w:t xml:space="preserve">a. </w:t>
      </w:r>
      <w:r w:rsidR="00C0480A">
        <w:rPr>
          <w:rFonts w:ascii="Book Antiqua" w:hAnsi="Book Antiqua"/>
          <w:sz w:val="24"/>
          <w:szCs w:val="24"/>
        </w:rPr>
        <w:tab/>
      </w:r>
      <w:r w:rsidR="00C0480A" w:rsidRPr="00BA240F">
        <w:rPr>
          <w:rFonts w:ascii="Book Antiqua" w:hAnsi="Book Antiqua"/>
          <w:sz w:val="24"/>
          <w:szCs w:val="24"/>
          <w:u w:val="single"/>
        </w:rPr>
        <w:t>Certified Survey</w:t>
      </w:r>
      <w:r w:rsidR="00C0480A">
        <w:rPr>
          <w:rFonts w:ascii="Book Antiqua" w:hAnsi="Book Antiqua"/>
          <w:sz w:val="24"/>
          <w:szCs w:val="24"/>
        </w:rPr>
        <w:t xml:space="preserve"> – Must adhere to AHFA’s Survey Requirements</w:t>
      </w:r>
      <w:r w:rsidR="007153B1">
        <w:rPr>
          <w:rFonts w:ascii="Book Antiqua" w:hAnsi="Book Antiqua"/>
          <w:sz w:val="24"/>
          <w:szCs w:val="24"/>
        </w:rPr>
        <w:t xml:space="preserve">.  The survey must </w:t>
      </w:r>
      <w:r w:rsidR="00C0480A">
        <w:rPr>
          <w:rFonts w:ascii="Book Antiqua" w:hAnsi="Book Antiqua"/>
          <w:sz w:val="24"/>
          <w:szCs w:val="24"/>
        </w:rPr>
        <w:t xml:space="preserve">include the Surveyor’s Certification language reading exactly as the form states.  </w:t>
      </w:r>
      <w:r w:rsidR="00B23AC1" w:rsidRPr="000C173D">
        <w:rPr>
          <w:rFonts w:ascii="Book Antiqua" w:eastAsia="Times New Roman" w:hAnsi="Book Antiqua" w:cs="Times New Roman"/>
          <w:b/>
          <w:sz w:val="24"/>
          <w:szCs w:val="24"/>
        </w:rPr>
        <w:t xml:space="preserve">(Example: survey must be </w:t>
      </w:r>
      <w:r w:rsidR="00B23AC1">
        <w:rPr>
          <w:rFonts w:ascii="Book Antiqua" w:eastAsia="Times New Roman" w:hAnsi="Book Antiqua" w:cs="Times New Roman"/>
          <w:b/>
          <w:sz w:val="24"/>
          <w:szCs w:val="24"/>
        </w:rPr>
        <w:t xml:space="preserve">standard paper format </w:t>
      </w:r>
      <w:r w:rsidR="00B23AC1" w:rsidRPr="000C173D">
        <w:rPr>
          <w:rFonts w:ascii="Book Antiqua" w:eastAsia="Times New Roman" w:hAnsi="Book Antiqua" w:cs="Times New Roman"/>
          <w:b/>
          <w:sz w:val="24"/>
          <w:szCs w:val="24"/>
        </w:rPr>
        <w:t>24”x 36”).</w:t>
      </w:r>
      <w:r w:rsidR="00FD64C6">
        <w:rPr>
          <w:rFonts w:ascii="Book Antiqua" w:eastAsia="Times New Roman" w:hAnsi="Book Antiqua" w:cs="Times New Roman"/>
          <w:b/>
          <w:sz w:val="24"/>
          <w:szCs w:val="24"/>
        </w:rPr>
        <w:t xml:space="preserve"> </w:t>
      </w:r>
      <w:r w:rsidR="00C0480A">
        <w:rPr>
          <w:rFonts w:ascii="Book Antiqua" w:hAnsi="Book Antiqua"/>
          <w:sz w:val="24"/>
          <w:szCs w:val="24"/>
        </w:rPr>
        <w:t>The  Application Survey Requirements are available on AHFA</w:t>
      </w:r>
      <w:r w:rsidR="007153B1">
        <w:rPr>
          <w:rFonts w:ascii="Book Antiqua" w:hAnsi="Book Antiqua"/>
          <w:sz w:val="24"/>
          <w:szCs w:val="24"/>
        </w:rPr>
        <w:t>’s</w:t>
      </w:r>
      <w:r w:rsidR="00C0480A">
        <w:rPr>
          <w:rFonts w:ascii="Book Antiqua" w:hAnsi="Book Antiqua"/>
          <w:sz w:val="24"/>
          <w:szCs w:val="24"/>
        </w:rPr>
        <w:t xml:space="preserve"> website at the following link:</w:t>
      </w:r>
    </w:p>
    <w:p w14:paraId="293A6DA4" w14:textId="77777777" w:rsidR="003A6F98" w:rsidRDefault="00A600C1" w:rsidP="006B7194">
      <w:pPr>
        <w:ind w:left="720"/>
        <w:jc w:val="both"/>
        <w:rPr>
          <w:rStyle w:val="Hyperlink"/>
          <w:rFonts w:ascii="Book Antiqua" w:hAnsi="Book Antiqua"/>
          <w:sz w:val="24"/>
          <w:szCs w:val="24"/>
        </w:rPr>
      </w:pPr>
      <w:hyperlink r:id="rId19" w:history="1">
        <w:r w:rsidR="00C0480A" w:rsidRPr="006357C1">
          <w:rPr>
            <w:rStyle w:val="Hyperlink"/>
            <w:rFonts w:ascii="Book Antiqua" w:hAnsi="Book Antiqua"/>
            <w:sz w:val="24"/>
            <w:szCs w:val="24"/>
          </w:rPr>
          <w:t>http://www.ahfa.com/multifamily/allocation-application-information/apply-for-funding</w:t>
        </w:r>
      </w:hyperlink>
    </w:p>
    <w:p w14:paraId="418CEA8B" w14:textId="77777777" w:rsidR="00C0480A" w:rsidRDefault="00C0480A" w:rsidP="006B7194">
      <w:pPr>
        <w:ind w:left="720"/>
        <w:jc w:val="both"/>
        <w:rPr>
          <w:rStyle w:val="Hyperlink"/>
          <w:rFonts w:ascii="Book Antiqua" w:hAnsi="Book Antiqua"/>
          <w:sz w:val="24"/>
          <w:szCs w:val="24"/>
        </w:rPr>
      </w:pPr>
    </w:p>
    <w:p w14:paraId="560EB8A7" w14:textId="77777777" w:rsidR="00C0480A" w:rsidRDefault="00575997" w:rsidP="006B7194">
      <w:pPr>
        <w:ind w:left="720" w:hanging="720"/>
        <w:jc w:val="both"/>
        <w:rPr>
          <w:rFonts w:ascii="Book Antiqua" w:hAnsi="Book Antiqua"/>
          <w:sz w:val="24"/>
          <w:szCs w:val="24"/>
        </w:rPr>
      </w:pPr>
      <w:r>
        <w:rPr>
          <w:rFonts w:ascii="Book Antiqua" w:hAnsi="Book Antiqua"/>
          <w:sz w:val="24"/>
          <w:szCs w:val="24"/>
        </w:rPr>
        <w:t>29</w:t>
      </w:r>
      <w:r w:rsidR="00C0480A">
        <w:rPr>
          <w:rFonts w:ascii="Book Antiqua" w:hAnsi="Book Antiqua"/>
          <w:sz w:val="24"/>
          <w:szCs w:val="24"/>
        </w:rPr>
        <w:t xml:space="preserve">. </w:t>
      </w:r>
      <w:r w:rsidR="00C0480A">
        <w:rPr>
          <w:rFonts w:ascii="Book Antiqua" w:hAnsi="Book Antiqua"/>
          <w:sz w:val="24"/>
          <w:szCs w:val="24"/>
        </w:rPr>
        <w:tab/>
      </w:r>
      <w:r w:rsidR="00C0480A" w:rsidRPr="00BA240F">
        <w:rPr>
          <w:rFonts w:ascii="Book Antiqua" w:hAnsi="Book Antiqua"/>
          <w:sz w:val="24"/>
          <w:szCs w:val="24"/>
          <w:u w:val="single"/>
        </w:rPr>
        <w:t xml:space="preserve">Utility Letters (electricity, gas, water, sewage, and </w:t>
      </w:r>
      <w:r w:rsidR="00C66E7F">
        <w:rPr>
          <w:rFonts w:ascii="Book Antiqua" w:hAnsi="Book Antiqua"/>
          <w:sz w:val="24"/>
          <w:szCs w:val="24"/>
          <w:u w:val="single"/>
        </w:rPr>
        <w:t>tele</w:t>
      </w:r>
      <w:r w:rsidR="00C0480A" w:rsidRPr="00BA240F">
        <w:rPr>
          <w:rFonts w:ascii="Book Antiqua" w:hAnsi="Book Antiqua"/>
          <w:sz w:val="24"/>
          <w:szCs w:val="24"/>
          <w:u w:val="single"/>
        </w:rPr>
        <w:t>phone)</w:t>
      </w:r>
      <w:r w:rsidR="00C0480A">
        <w:rPr>
          <w:rFonts w:ascii="Book Antiqua" w:hAnsi="Book Antiqua"/>
          <w:sz w:val="24"/>
          <w:szCs w:val="24"/>
        </w:rPr>
        <w:t xml:space="preserve"> - </w:t>
      </w:r>
      <w:r w:rsidR="00C0480A" w:rsidRPr="0053616D">
        <w:rPr>
          <w:rFonts w:ascii="Book Antiqua" w:hAnsi="Book Antiqua"/>
          <w:sz w:val="24"/>
          <w:szCs w:val="24"/>
        </w:rPr>
        <w:t>utility letters must be dated within six</w:t>
      </w:r>
      <w:r w:rsidR="00C0480A">
        <w:rPr>
          <w:rFonts w:ascii="Book Antiqua" w:hAnsi="Book Antiqua"/>
          <w:sz w:val="24"/>
          <w:szCs w:val="24"/>
        </w:rPr>
        <w:t xml:space="preserve"> (6)</w:t>
      </w:r>
      <w:r w:rsidR="00C0480A" w:rsidRPr="0053616D">
        <w:rPr>
          <w:rFonts w:ascii="Book Antiqua" w:hAnsi="Book Antiqua"/>
          <w:sz w:val="24"/>
          <w:szCs w:val="24"/>
        </w:rPr>
        <w:t xml:space="preserve"> months of the application date and submitted on the respective utility company’s letterhead. The sewage letter must state </w:t>
      </w:r>
      <w:r w:rsidR="007153B1">
        <w:rPr>
          <w:rFonts w:ascii="Book Antiqua" w:hAnsi="Book Antiqua"/>
          <w:sz w:val="24"/>
          <w:szCs w:val="24"/>
        </w:rPr>
        <w:t xml:space="preserve">that </w:t>
      </w:r>
      <w:r w:rsidR="00C0480A" w:rsidRPr="0053616D">
        <w:rPr>
          <w:rFonts w:ascii="Book Antiqua" w:hAnsi="Book Antiqua"/>
          <w:sz w:val="24"/>
          <w:szCs w:val="24"/>
        </w:rPr>
        <w:t xml:space="preserve">there is </w:t>
      </w:r>
      <w:r w:rsidR="00C0480A" w:rsidRPr="00B440F6">
        <w:rPr>
          <w:rFonts w:ascii="Book Antiqua" w:hAnsi="Book Antiqua"/>
          <w:b/>
          <w:sz w:val="24"/>
          <w:szCs w:val="24"/>
        </w:rPr>
        <w:t>capacity to serve the proposed</w:t>
      </w:r>
      <w:r w:rsidR="00C0480A">
        <w:rPr>
          <w:rFonts w:ascii="Book Antiqua" w:hAnsi="Book Antiqua"/>
          <w:b/>
          <w:sz w:val="24"/>
          <w:szCs w:val="24"/>
        </w:rPr>
        <w:t xml:space="preserve"> number of</w:t>
      </w:r>
      <w:r w:rsidR="00C0480A" w:rsidRPr="00B440F6">
        <w:rPr>
          <w:rFonts w:ascii="Book Antiqua" w:hAnsi="Book Antiqua"/>
          <w:b/>
          <w:sz w:val="24"/>
          <w:szCs w:val="24"/>
        </w:rPr>
        <w:t xml:space="preserve"> units </w:t>
      </w:r>
      <w:r w:rsidR="00C0480A">
        <w:rPr>
          <w:rFonts w:ascii="Book Antiqua" w:hAnsi="Book Antiqua"/>
          <w:b/>
          <w:sz w:val="24"/>
          <w:szCs w:val="24"/>
        </w:rPr>
        <w:t>for this</w:t>
      </w:r>
      <w:r w:rsidR="00C0480A" w:rsidRPr="00B440F6">
        <w:rPr>
          <w:rFonts w:ascii="Book Antiqua" w:hAnsi="Book Antiqua"/>
          <w:b/>
          <w:sz w:val="24"/>
          <w:szCs w:val="24"/>
        </w:rPr>
        <w:t xml:space="preserve"> project</w:t>
      </w:r>
      <w:r w:rsidR="00C0480A" w:rsidRPr="0053616D">
        <w:rPr>
          <w:rFonts w:ascii="Book Antiqua" w:hAnsi="Book Antiqua"/>
          <w:sz w:val="24"/>
          <w:szCs w:val="24"/>
        </w:rPr>
        <w:t>.  The letters must be signed by an authorized official of the designated utility company.  Existing p</w:t>
      </w:r>
      <w:r w:rsidR="00C0480A">
        <w:rPr>
          <w:rFonts w:ascii="Book Antiqua" w:hAnsi="Book Antiqua"/>
          <w:sz w:val="24"/>
          <w:szCs w:val="24"/>
        </w:rPr>
        <w:t>roperties must provide a letter from the utility company stating they are currently serving the property, or the applicant may provide utility invoices</w:t>
      </w:r>
      <w:r w:rsidR="00C0480A" w:rsidRPr="0053616D">
        <w:rPr>
          <w:rFonts w:ascii="Book Antiqua" w:hAnsi="Book Antiqua"/>
          <w:sz w:val="24"/>
          <w:szCs w:val="24"/>
        </w:rPr>
        <w:t xml:space="preserve"> </w:t>
      </w:r>
      <w:r w:rsidR="00C0480A">
        <w:rPr>
          <w:rFonts w:ascii="Book Antiqua" w:hAnsi="Book Antiqua"/>
          <w:sz w:val="24"/>
          <w:szCs w:val="24"/>
        </w:rPr>
        <w:t>as evidence of service</w:t>
      </w:r>
      <w:r w:rsidR="00C0480A" w:rsidRPr="0053616D">
        <w:rPr>
          <w:rFonts w:ascii="Book Antiqua" w:hAnsi="Book Antiqua"/>
          <w:sz w:val="24"/>
          <w:szCs w:val="24"/>
        </w:rPr>
        <w:t>.</w:t>
      </w:r>
      <w:r w:rsidR="00C0480A">
        <w:rPr>
          <w:rFonts w:ascii="Book Antiqua" w:hAnsi="Book Antiqua"/>
          <w:sz w:val="24"/>
          <w:szCs w:val="24"/>
        </w:rPr>
        <w:t xml:space="preserve">  </w:t>
      </w:r>
    </w:p>
    <w:p w14:paraId="0DCEB690" w14:textId="77777777" w:rsidR="00C0480A" w:rsidRDefault="00C0480A" w:rsidP="006B7194">
      <w:pPr>
        <w:ind w:left="720"/>
        <w:jc w:val="both"/>
        <w:rPr>
          <w:rStyle w:val="Hyperlink"/>
          <w:rFonts w:ascii="Book Antiqua" w:hAnsi="Book Antiqua"/>
          <w:sz w:val="24"/>
          <w:szCs w:val="24"/>
        </w:rPr>
      </w:pPr>
    </w:p>
    <w:p w14:paraId="4E3E6843" w14:textId="77777777" w:rsidR="00FE0D4A" w:rsidRPr="003647F3" w:rsidRDefault="00575997" w:rsidP="006B7194">
      <w:pPr>
        <w:ind w:left="720" w:hanging="720"/>
        <w:jc w:val="both"/>
        <w:rPr>
          <w:rFonts w:ascii="Book Antiqua" w:hAnsi="Book Antiqua"/>
          <w:sz w:val="24"/>
          <w:szCs w:val="24"/>
        </w:rPr>
      </w:pPr>
      <w:r>
        <w:rPr>
          <w:rFonts w:ascii="Book Antiqua" w:hAnsi="Book Antiqua"/>
          <w:sz w:val="24"/>
          <w:szCs w:val="24"/>
        </w:rPr>
        <w:t>30</w:t>
      </w:r>
      <w:r w:rsidR="00FE0D4A">
        <w:rPr>
          <w:rFonts w:ascii="Book Antiqua" w:hAnsi="Book Antiqua"/>
          <w:sz w:val="24"/>
          <w:szCs w:val="24"/>
        </w:rPr>
        <w:t>.</w:t>
      </w:r>
      <w:r w:rsidR="00FE0D4A">
        <w:rPr>
          <w:rFonts w:ascii="Book Antiqua" w:hAnsi="Book Antiqua"/>
          <w:sz w:val="24"/>
          <w:szCs w:val="24"/>
        </w:rPr>
        <w:tab/>
      </w:r>
      <w:r w:rsidR="00FE0D4A" w:rsidRPr="0067372C">
        <w:rPr>
          <w:rFonts w:ascii="Book Antiqua" w:hAnsi="Book Antiqua"/>
          <w:sz w:val="24"/>
          <w:szCs w:val="24"/>
          <w:u w:val="single"/>
        </w:rPr>
        <w:t>Utility Allowance Documentation</w:t>
      </w:r>
      <w:r w:rsidR="00FE0D4A">
        <w:rPr>
          <w:rFonts w:ascii="Book Antiqua" w:hAnsi="Book Antiqua"/>
          <w:sz w:val="24"/>
          <w:szCs w:val="24"/>
        </w:rPr>
        <w:t xml:space="preserve"> </w:t>
      </w:r>
      <w:r w:rsidR="00F76B30">
        <w:rPr>
          <w:rFonts w:ascii="Book Antiqua" w:hAnsi="Book Antiqua"/>
          <w:sz w:val="24"/>
          <w:szCs w:val="24"/>
        </w:rPr>
        <w:t>–</w:t>
      </w:r>
      <w:r w:rsidR="00FE0D4A">
        <w:rPr>
          <w:rFonts w:ascii="Book Antiqua" w:hAnsi="Book Antiqua"/>
          <w:sz w:val="24"/>
          <w:szCs w:val="24"/>
        </w:rPr>
        <w:t xml:space="preserve"> </w:t>
      </w:r>
      <w:r w:rsidR="00F76B30">
        <w:rPr>
          <w:rFonts w:ascii="Book Antiqua" w:hAnsi="Book Antiqua"/>
          <w:sz w:val="24"/>
          <w:szCs w:val="24"/>
        </w:rPr>
        <w:t xml:space="preserve">The </w:t>
      </w:r>
      <w:r w:rsidR="00FE0D4A">
        <w:rPr>
          <w:rFonts w:ascii="Book Antiqua" w:hAnsi="Book Antiqua"/>
          <w:sz w:val="24"/>
          <w:szCs w:val="24"/>
        </w:rPr>
        <w:t>A</w:t>
      </w:r>
      <w:r w:rsidR="00FE0D4A" w:rsidRPr="003647F3">
        <w:rPr>
          <w:rFonts w:ascii="Book Antiqua" w:hAnsi="Book Antiqua"/>
          <w:sz w:val="24"/>
          <w:szCs w:val="24"/>
        </w:rPr>
        <w:t>pplicant m</w:t>
      </w:r>
      <w:r w:rsidR="00431A7F">
        <w:rPr>
          <w:rFonts w:ascii="Book Antiqua" w:hAnsi="Book Antiqua"/>
          <w:sz w:val="24"/>
          <w:szCs w:val="24"/>
        </w:rPr>
        <w:t>ust</w:t>
      </w:r>
      <w:r w:rsidR="00FE0D4A" w:rsidRPr="003647F3">
        <w:rPr>
          <w:rFonts w:ascii="Book Antiqua" w:hAnsi="Book Antiqua"/>
          <w:sz w:val="24"/>
          <w:szCs w:val="24"/>
        </w:rPr>
        <w:t xml:space="preserve"> provide utility </w:t>
      </w:r>
      <w:r w:rsidR="00431A7F">
        <w:rPr>
          <w:rFonts w:ascii="Book Antiqua" w:hAnsi="Book Antiqua"/>
          <w:sz w:val="24"/>
          <w:szCs w:val="24"/>
        </w:rPr>
        <w:t xml:space="preserve">allowance </w:t>
      </w:r>
      <w:r w:rsidR="00FE0D4A" w:rsidRPr="003647F3">
        <w:rPr>
          <w:rFonts w:ascii="Book Antiqua" w:hAnsi="Book Antiqua"/>
          <w:sz w:val="24"/>
          <w:szCs w:val="24"/>
        </w:rPr>
        <w:t xml:space="preserve">documentation from the utility provider, the local Public Housing Authority, HUD </w:t>
      </w:r>
      <w:r w:rsidR="00FE0D4A">
        <w:rPr>
          <w:rFonts w:ascii="Book Antiqua" w:hAnsi="Book Antiqua"/>
          <w:sz w:val="24"/>
          <w:szCs w:val="24"/>
        </w:rPr>
        <w:t>utility schedule model, or the Energy Consumption M</w:t>
      </w:r>
      <w:r w:rsidR="00FE0D4A" w:rsidRPr="003647F3">
        <w:rPr>
          <w:rFonts w:ascii="Book Antiqua" w:hAnsi="Book Antiqua"/>
          <w:sz w:val="24"/>
          <w:szCs w:val="24"/>
        </w:rPr>
        <w:t>odel.</w:t>
      </w:r>
      <w:r w:rsidR="00431A7F">
        <w:rPr>
          <w:rFonts w:ascii="Book Antiqua" w:hAnsi="Book Antiqua"/>
          <w:sz w:val="24"/>
          <w:szCs w:val="24"/>
        </w:rPr>
        <w:t xml:space="preserve">  </w:t>
      </w:r>
      <w:r w:rsidR="00431A7F" w:rsidRPr="005C4D40">
        <w:rPr>
          <w:rFonts w:ascii="Book Antiqua" w:hAnsi="Book Antiqua"/>
          <w:sz w:val="24"/>
          <w:szCs w:val="24"/>
        </w:rPr>
        <w:t>Public Housing Authority utility allowance is not permitted for H</w:t>
      </w:r>
      <w:r w:rsidR="00FD64C6" w:rsidRPr="005C4D40">
        <w:rPr>
          <w:rFonts w:ascii="Book Antiqua" w:hAnsi="Book Antiqua"/>
          <w:sz w:val="24"/>
          <w:szCs w:val="24"/>
        </w:rPr>
        <w:t xml:space="preserve">ousing Trust Fund </w:t>
      </w:r>
      <w:r w:rsidR="00431A7F" w:rsidRPr="005C4D40">
        <w:rPr>
          <w:rFonts w:ascii="Book Antiqua" w:hAnsi="Book Antiqua"/>
          <w:sz w:val="24"/>
          <w:szCs w:val="24"/>
        </w:rPr>
        <w:t>applications.</w:t>
      </w:r>
      <w:r w:rsidR="00431A7F">
        <w:rPr>
          <w:rFonts w:ascii="Book Antiqua" w:hAnsi="Book Antiqua"/>
          <w:sz w:val="24"/>
          <w:szCs w:val="24"/>
        </w:rPr>
        <w:t xml:space="preserve"> </w:t>
      </w:r>
    </w:p>
    <w:p w14:paraId="4B32A3C9" w14:textId="77777777" w:rsidR="00C0480A" w:rsidRDefault="00C0480A" w:rsidP="006B7194">
      <w:pPr>
        <w:ind w:left="720"/>
        <w:jc w:val="both"/>
        <w:rPr>
          <w:rStyle w:val="Hyperlink"/>
          <w:rFonts w:ascii="Book Antiqua" w:hAnsi="Book Antiqua"/>
          <w:sz w:val="24"/>
          <w:szCs w:val="24"/>
        </w:rPr>
      </w:pPr>
    </w:p>
    <w:p w14:paraId="70C240DD" w14:textId="77777777" w:rsidR="00FE0D4A" w:rsidRPr="003E6A7D" w:rsidRDefault="00FE0D4A" w:rsidP="006B7194">
      <w:pPr>
        <w:ind w:left="720" w:hanging="720"/>
        <w:jc w:val="both"/>
        <w:rPr>
          <w:rFonts w:ascii="Book Antiqua" w:hAnsi="Book Antiqua"/>
          <w:sz w:val="24"/>
          <w:szCs w:val="24"/>
        </w:rPr>
      </w:pPr>
      <w:r>
        <w:rPr>
          <w:rFonts w:ascii="Book Antiqua" w:hAnsi="Book Antiqua"/>
          <w:sz w:val="24"/>
          <w:szCs w:val="24"/>
        </w:rPr>
        <w:t>3</w:t>
      </w:r>
      <w:r w:rsidR="00575997">
        <w:rPr>
          <w:rFonts w:ascii="Book Antiqua" w:hAnsi="Book Antiqua"/>
          <w:sz w:val="24"/>
          <w:szCs w:val="24"/>
        </w:rPr>
        <w:t>1</w:t>
      </w:r>
      <w:r>
        <w:rPr>
          <w:rFonts w:ascii="Book Antiqua" w:hAnsi="Book Antiqua"/>
          <w:sz w:val="24"/>
          <w:szCs w:val="24"/>
        </w:rPr>
        <w:t>.</w:t>
      </w:r>
      <w:r>
        <w:rPr>
          <w:rFonts w:ascii="Book Antiqua" w:hAnsi="Book Antiqua"/>
          <w:sz w:val="24"/>
          <w:szCs w:val="24"/>
        </w:rPr>
        <w:tab/>
      </w:r>
      <w:r>
        <w:rPr>
          <w:rFonts w:ascii="Book Antiqua" w:hAnsi="Book Antiqua"/>
          <w:sz w:val="24"/>
          <w:szCs w:val="24"/>
          <w:u w:val="single"/>
        </w:rPr>
        <w:t xml:space="preserve">Notice to </w:t>
      </w:r>
      <w:r w:rsidRPr="002D4D53">
        <w:rPr>
          <w:rFonts w:ascii="Book Antiqua" w:hAnsi="Book Antiqua"/>
          <w:sz w:val="24"/>
          <w:szCs w:val="24"/>
          <w:u w:val="single"/>
        </w:rPr>
        <w:t>Residential Tenant Not</w:t>
      </w:r>
      <w:r>
        <w:rPr>
          <w:rFonts w:ascii="Book Antiqua" w:hAnsi="Book Antiqua"/>
          <w:sz w:val="24"/>
          <w:szCs w:val="24"/>
          <w:u w:val="single"/>
        </w:rPr>
        <w:t xml:space="preserve"> </w:t>
      </w:r>
      <w:r w:rsidRPr="002D4D53">
        <w:rPr>
          <w:rFonts w:ascii="Book Antiqua" w:hAnsi="Book Antiqua"/>
          <w:sz w:val="24"/>
          <w:szCs w:val="24"/>
          <w:u w:val="single"/>
        </w:rPr>
        <w:t>Displaced (For H</w:t>
      </w:r>
      <w:r w:rsidR="00FD64C6">
        <w:rPr>
          <w:rFonts w:ascii="Book Antiqua" w:hAnsi="Book Antiqua"/>
          <w:sz w:val="24"/>
          <w:szCs w:val="24"/>
          <w:u w:val="single"/>
        </w:rPr>
        <w:t xml:space="preserve">ousing Trust Fund </w:t>
      </w:r>
      <w:r w:rsidRPr="002D4D53">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w:t>
      </w:r>
      <w:r>
        <w:rPr>
          <w:rFonts w:ascii="Book Antiqua" w:hAnsi="Book Antiqua"/>
          <w:sz w:val="24"/>
          <w:szCs w:val="24"/>
        </w:rPr>
        <w:t>Uniform Relocation Act (</w:t>
      </w:r>
      <w:r w:rsidRPr="003E6A7D">
        <w:rPr>
          <w:rFonts w:ascii="Book Antiqua" w:hAnsi="Book Antiqua"/>
          <w:sz w:val="24"/>
          <w:szCs w:val="24"/>
        </w:rPr>
        <w:t>URA</w:t>
      </w:r>
      <w:r>
        <w:rPr>
          <w:rFonts w:ascii="Book Antiqua" w:hAnsi="Book Antiqua"/>
          <w:sz w:val="24"/>
          <w:szCs w:val="24"/>
        </w:rPr>
        <w:t>)</w:t>
      </w:r>
      <w:r w:rsidRPr="003E6A7D">
        <w:rPr>
          <w:rFonts w:ascii="Book Antiqua" w:hAnsi="Book Antiqua"/>
          <w:sz w:val="24"/>
          <w:szCs w:val="24"/>
        </w:rPr>
        <w:t xml:space="preserve"> require that </w:t>
      </w:r>
      <w:r w:rsidR="00F25223">
        <w:rPr>
          <w:rFonts w:ascii="Book Antiqua" w:hAnsi="Book Antiqua"/>
          <w:sz w:val="24"/>
          <w:szCs w:val="24"/>
        </w:rPr>
        <w:t xml:space="preserve">information </w:t>
      </w:r>
      <w:r w:rsidRPr="003E6A7D">
        <w:rPr>
          <w:rFonts w:ascii="Book Antiqua" w:hAnsi="Book Antiqua"/>
          <w:sz w:val="24"/>
          <w:szCs w:val="24"/>
        </w:rPr>
        <w:t xml:space="preserve">notices be given to existing tenants regarding their rights when their existing place of residence may be acquired, rehabilitated, converted, and/or demolished, whether or not the tenant may be relocated or displaced.  </w:t>
      </w:r>
    </w:p>
    <w:p w14:paraId="673F5F3C" w14:textId="77777777" w:rsidR="00FE0D4A" w:rsidRPr="003E6A7D" w:rsidRDefault="00FE0D4A" w:rsidP="006B7194">
      <w:pPr>
        <w:ind w:left="720" w:hanging="720"/>
        <w:jc w:val="both"/>
        <w:rPr>
          <w:rFonts w:ascii="Book Antiqua" w:hAnsi="Book Antiqua"/>
          <w:sz w:val="24"/>
          <w:szCs w:val="24"/>
        </w:rPr>
      </w:pPr>
    </w:p>
    <w:p w14:paraId="053571DE" w14:textId="77777777" w:rsidR="00FE0D4A" w:rsidRDefault="00FE0D4A" w:rsidP="006B7194">
      <w:pPr>
        <w:ind w:left="720"/>
        <w:jc w:val="both"/>
        <w:rPr>
          <w:rFonts w:ascii="Book Antiqua" w:hAnsi="Book Antiqua"/>
          <w:sz w:val="24"/>
          <w:szCs w:val="24"/>
        </w:rPr>
      </w:pPr>
      <w:r w:rsidRPr="002D4D53">
        <w:rPr>
          <w:rFonts w:ascii="Book Antiqua" w:hAnsi="Book Antiqua"/>
          <w:sz w:val="24"/>
          <w:szCs w:val="24"/>
          <w:u w:val="single"/>
        </w:rPr>
        <w:t>N</w:t>
      </w:r>
      <w:r>
        <w:rPr>
          <w:rFonts w:ascii="Book Antiqua" w:hAnsi="Book Antiqua"/>
          <w:sz w:val="24"/>
          <w:szCs w:val="24"/>
          <w:u w:val="single"/>
        </w:rPr>
        <w:t xml:space="preserve">otice to Prospective Tenants (For </w:t>
      </w:r>
      <w:r w:rsidR="00FD64C6">
        <w:rPr>
          <w:rFonts w:ascii="Book Antiqua" w:hAnsi="Book Antiqua"/>
          <w:sz w:val="24"/>
          <w:szCs w:val="24"/>
          <w:u w:val="single"/>
        </w:rPr>
        <w:t xml:space="preserve">Housing Trust Fund </w:t>
      </w:r>
      <w:r>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URA require that notices be given to prospective tenants regarding their rights when their prospective place of residence may be acquired, rehabilitated, converted, and/or demolished, whether or not the tenant may be relocated or displaced.  </w:t>
      </w:r>
    </w:p>
    <w:p w14:paraId="6E5E08CB" w14:textId="77777777" w:rsidR="00FE0D4A" w:rsidRDefault="00FE0D4A" w:rsidP="006B7194">
      <w:pPr>
        <w:ind w:left="720"/>
        <w:jc w:val="both"/>
        <w:rPr>
          <w:rFonts w:ascii="Book Antiqua" w:hAnsi="Book Antiqua"/>
          <w:sz w:val="24"/>
          <w:szCs w:val="24"/>
        </w:rPr>
      </w:pPr>
    </w:p>
    <w:p w14:paraId="288447F6" w14:textId="5AF709AE" w:rsidR="00FE0D4A" w:rsidRDefault="00FE0D4A" w:rsidP="006B7194">
      <w:pPr>
        <w:ind w:left="720"/>
        <w:jc w:val="both"/>
        <w:rPr>
          <w:rStyle w:val="Hyperlink"/>
          <w:rFonts w:ascii="Book Antiqua" w:hAnsi="Book Antiqua"/>
          <w:sz w:val="24"/>
          <w:szCs w:val="24"/>
        </w:rPr>
      </w:pPr>
      <w:r>
        <w:rPr>
          <w:rFonts w:ascii="Book Antiqua" w:hAnsi="Book Antiqua"/>
          <w:sz w:val="24"/>
          <w:szCs w:val="24"/>
        </w:rPr>
        <w:t xml:space="preserve">Example </w:t>
      </w:r>
      <w:r w:rsidRPr="003E6A7D">
        <w:rPr>
          <w:rFonts w:ascii="Book Antiqua" w:hAnsi="Book Antiqua"/>
          <w:sz w:val="24"/>
          <w:szCs w:val="24"/>
        </w:rPr>
        <w:t>form letter</w:t>
      </w:r>
      <w:r>
        <w:rPr>
          <w:rFonts w:ascii="Book Antiqua" w:hAnsi="Book Antiqua"/>
          <w:sz w:val="24"/>
          <w:szCs w:val="24"/>
        </w:rPr>
        <w:t>s</w:t>
      </w:r>
      <w:r w:rsidRPr="003E6A7D">
        <w:rPr>
          <w:rFonts w:ascii="Book Antiqua" w:hAnsi="Book Antiqua"/>
          <w:sz w:val="24"/>
          <w:szCs w:val="24"/>
        </w:rPr>
        <w:t xml:space="preserve"> that the applicant/owner may use for </w:t>
      </w:r>
      <w:r>
        <w:rPr>
          <w:rFonts w:ascii="Book Antiqua" w:hAnsi="Book Antiqua"/>
          <w:sz w:val="24"/>
          <w:szCs w:val="24"/>
        </w:rPr>
        <w:t>preparing tenant notices</w:t>
      </w:r>
      <w:r w:rsidRPr="0023566B">
        <w:rPr>
          <w:rFonts w:ascii="Book Antiqua" w:hAnsi="Book Antiqua"/>
          <w:sz w:val="24"/>
          <w:szCs w:val="24"/>
        </w:rPr>
        <w:t xml:space="preserve"> </w:t>
      </w:r>
      <w:r>
        <w:rPr>
          <w:rFonts w:ascii="Book Antiqua" w:hAnsi="Book Antiqua"/>
          <w:sz w:val="24"/>
          <w:szCs w:val="24"/>
        </w:rPr>
        <w:t>are available on the AHFA website at the following link:</w:t>
      </w:r>
      <w:r w:rsidRPr="00EB2F74">
        <w:t xml:space="preserve"> </w:t>
      </w:r>
      <w:hyperlink r:id="rId20" w:history="1">
        <w:r w:rsidRPr="006357C1">
          <w:rPr>
            <w:rStyle w:val="Hyperlink"/>
            <w:rFonts w:ascii="Book Antiqua" w:hAnsi="Book Antiqua"/>
            <w:sz w:val="24"/>
            <w:szCs w:val="24"/>
          </w:rPr>
          <w:t>http://www.ahfa.com/multifamily/allocation-application-information/apply-for-funding</w:t>
        </w:r>
      </w:hyperlink>
    </w:p>
    <w:p w14:paraId="523B2F94" w14:textId="77777777" w:rsidR="002019D7" w:rsidRDefault="002019D7" w:rsidP="006B7194">
      <w:pPr>
        <w:ind w:left="720"/>
        <w:jc w:val="both"/>
      </w:pPr>
    </w:p>
    <w:p w14:paraId="02AE8503" w14:textId="07D6EAB6" w:rsidR="002019D7" w:rsidRDefault="002019D7" w:rsidP="002019D7">
      <w:pPr>
        <w:ind w:left="720" w:hanging="720"/>
        <w:jc w:val="both"/>
        <w:rPr>
          <w:rFonts w:ascii="Book Antiqua" w:eastAsia="Times New Roman" w:hAnsi="Book Antiqua" w:cs="Times New Roman"/>
          <w:sz w:val="24"/>
          <w:szCs w:val="24"/>
        </w:rPr>
      </w:pPr>
      <w:r w:rsidRPr="002019D7">
        <w:rPr>
          <w:rFonts w:ascii="Book Antiqua" w:hAnsi="Book Antiqua"/>
          <w:sz w:val="24"/>
          <w:szCs w:val="24"/>
        </w:rPr>
        <w:t>32.</w:t>
      </w:r>
      <w:r w:rsidRPr="002019D7">
        <w:rPr>
          <w:rFonts w:ascii="Book Antiqua" w:hAnsi="Book Antiqua"/>
          <w:sz w:val="24"/>
          <w:szCs w:val="24"/>
        </w:rPr>
        <w:tab/>
      </w:r>
      <w:r w:rsidRPr="00BB3BE5">
        <w:rPr>
          <w:rFonts w:ascii="Book Antiqua" w:hAnsi="Book Antiqua"/>
          <w:sz w:val="24"/>
          <w:szCs w:val="24"/>
          <w:u w:val="single"/>
        </w:rPr>
        <w:t>Rental Assistance Commitment</w:t>
      </w:r>
      <w:r>
        <w:rPr>
          <w:rFonts w:ascii="Book Antiqua" w:hAnsi="Book Antiqua"/>
          <w:sz w:val="24"/>
          <w:szCs w:val="24"/>
          <w:u w:val="single"/>
        </w:rPr>
        <w:t>s</w:t>
      </w:r>
      <w:r w:rsidRPr="00BB3BE5">
        <w:rPr>
          <w:rFonts w:ascii="Book Antiqua" w:hAnsi="Book Antiqua"/>
          <w:sz w:val="24"/>
          <w:szCs w:val="24"/>
          <w:u w:val="single"/>
        </w:rPr>
        <w:t xml:space="preserve"> </w:t>
      </w:r>
      <w:r w:rsidRPr="00D76476">
        <w:rPr>
          <w:rFonts w:ascii="Book Antiqua" w:hAnsi="Book Antiqua"/>
          <w:sz w:val="24"/>
          <w:szCs w:val="24"/>
        </w:rPr>
        <w:t xml:space="preserve">- Commitment from entity providing </w:t>
      </w:r>
      <w:r w:rsidRPr="00D76476">
        <w:rPr>
          <w:rFonts w:ascii="Book Antiqua" w:eastAsia="Times New Roman" w:hAnsi="Book Antiqua" w:cs="Times New Roman"/>
          <w:sz w:val="24"/>
          <w:szCs w:val="24"/>
        </w:rPr>
        <w:t>federal, state, or local project-based and/or voucher(s) for rental assistance so that rents are affordable to extremely low-income families</w:t>
      </w:r>
    </w:p>
    <w:p w14:paraId="75C977B7" w14:textId="77777777" w:rsidR="00FE0D4A" w:rsidRDefault="00FE0D4A" w:rsidP="006B7194">
      <w:pPr>
        <w:ind w:left="720"/>
        <w:jc w:val="both"/>
        <w:rPr>
          <w:rStyle w:val="Hyperlink"/>
          <w:rFonts w:ascii="Book Antiqua" w:hAnsi="Book Antiqua"/>
          <w:sz w:val="24"/>
          <w:szCs w:val="24"/>
        </w:rPr>
      </w:pPr>
    </w:p>
    <w:p w14:paraId="763600F1" w14:textId="3A635616" w:rsidR="00FE0D4A" w:rsidRDefault="007A78A4" w:rsidP="006B7194">
      <w:pPr>
        <w:ind w:left="720" w:hanging="720"/>
        <w:jc w:val="both"/>
        <w:rPr>
          <w:rStyle w:val="et031"/>
          <w:rFonts w:ascii="Book Antiqua" w:hAnsi="Book Antiqua"/>
          <w:i w:val="0"/>
          <w:color w:val="333333"/>
          <w:sz w:val="24"/>
          <w:szCs w:val="24"/>
          <w:lang w:val="en"/>
        </w:rPr>
      </w:pPr>
      <w:r>
        <w:rPr>
          <w:rFonts w:ascii="Book Antiqua" w:hAnsi="Book Antiqua"/>
          <w:sz w:val="24"/>
          <w:szCs w:val="24"/>
        </w:rPr>
        <w:t>33</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housing. Sources may include, but are not limited to, value of donated land, funds for purchase of land, construction financing, permanent financing, furnishings and operating subsidies, To qualify for points for receiving </w:t>
      </w:r>
      <w:r w:rsidR="00A71AD6" w:rsidRPr="005C4D40">
        <w:rPr>
          <w:rFonts w:ascii="Book Antiqua" w:hAnsi="Book Antiqua"/>
          <w:sz w:val="24"/>
          <w:szCs w:val="24"/>
        </w:rPr>
        <w:t>additional subsidies, the funds may be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r w:rsidR="00322513">
        <w:rPr>
          <w:rFonts w:ascii="Book Antiqua" w:hAnsi="Book Antiqua"/>
          <w:sz w:val="24"/>
          <w:szCs w:val="24"/>
        </w:rPr>
        <w:t xml:space="preserve">Please see the Defined Terms for Multifamily Funding Programs at </w:t>
      </w:r>
      <w:hyperlink r:id="rId21" w:history="1">
        <w:r w:rsidR="00322513" w:rsidRPr="009F5E1A">
          <w:rPr>
            <w:rStyle w:val="Hyperlink"/>
            <w:rFonts w:ascii="Book Antiqua" w:hAnsi="Book Antiqua"/>
            <w:sz w:val="24"/>
            <w:szCs w:val="24"/>
          </w:rPr>
          <w:t>www.ahfa.com</w:t>
        </w:r>
      </w:hyperlink>
      <w:r w:rsidR="00322513">
        <w:rPr>
          <w:rFonts w:ascii="Book Antiqua" w:hAnsi="Book Antiqua"/>
          <w:sz w:val="24"/>
          <w:szCs w:val="24"/>
        </w:rPr>
        <w:t xml:space="preserve"> for the definition of a </w:t>
      </w:r>
      <w:r w:rsidR="00322513" w:rsidRPr="00F133D0">
        <w:rPr>
          <w:rStyle w:val="et031"/>
          <w:rFonts w:ascii="Book Antiqua" w:hAnsi="Book Antiqua"/>
          <w:i w:val="0"/>
          <w:color w:val="333333"/>
          <w:sz w:val="24"/>
          <w:szCs w:val="24"/>
          <w:lang w:val="en"/>
        </w:rPr>
        <w:t>Lending Institution</w:t>
      </w:r>
      <w:r w:rsidR="00322513">
        <w:rPr>
          <w:rStyle w:val="et031"/>
          <w:rFonts w:ascii="Book Antiqua" w:hAnsi="Book Antiqua"/>
          <w:i w:val="0"/>
          <w:color w:val="333333"/>
          <w:sz w:val="24"/>
          <w:szCs w:val="24"/>
          <w:lang w:val="en"/>
        </w:rPr>
        <w:t>.</w:t>
      </w:r>
    </w:p>
    <w:p w14:paraId="0FEA6F73" w14:textId="77777777" w:rsidR="00322513" w:rsidRPr="003647F3" w:rsidRDefault="00322513" w:rsidP="006B7194">
      <w:pPr>
        <w:ind w:left="720" w:hanging="720"/>
        <w:jc w:val="both"/>
        <w:rPr>
          <w:rFonts w:ascii="Book Antiqua" w:hAnsi="Book Antiqua"/>
          <w:sz w:val="24"/>
          <w:szCs w:val="24"/>
        </w:rPr>
      </w:pPr>
    </w:p>
    <w:p w14:paraId="48403551" w14:textId="77777777" w:rsidR="007E60DA" w:rsidRDefault="00575997" w:rsidP="006B7194">
      <w:pPr>
        <w:ind w:left="720" w:hanging="720"/>
        <w:jc w:val="both"/>
        <w:rPr>
          <w:rFonts w:ascii="Book Antiqua" w:hAnsi="Book Antiqua"/>
          <w:sz w:val="24"/>
          <w:szCs w:val="24"/>
        </w:rPr>
      </w:pPr>
      <w:r>
        <w:rPr>
          <w:rFonts w:ascii="Book Antiqua" w:hAnsi="Book Antiqua"/>
          <w:sz w:val="24"/>
          <w:szCs w:val="24"/>
        </w:rPr>
        <w:t>36</w:t>
      </w:r>
      <w:r w:rsidR="007E60DA">
        <w:rPr>
          <w:rFonts w:ascii="Book Antiqua" w:hAnsi="Book Antiqua"/>
          <w:sz w:val="24"/>
          <w:szCs w:val="24"/>
        </w:rPr>
        <w:t>.</w:t>
      </w:r>
      <w:r w:rsidR="007E60DA">
        <w:rPr>
          <w:rFonts w:ascii="Book Antiqua" w:hAnsi="Book Antiqua"/>
          <w:sz w:val="24"/>
          <w:szCs w:val="24"/>
        </w:rPr>
        <w:tab/>
      </w:r>
      <w:r w:rsidR="007E60DA" w:rsidRPr="00DC70BB">
        <w:rPr>
          <w:rFonts w:ascii="Book Antiqua" w:hAnsi="Book Antiqua"/>
          <w:sz w:val="24"/>
          <w:szCs w:val="24"/>
          <w:u w:val="single"/>
        </w:rPr>
        <w:t>Support Letters</w:t>
      </w:r>
      <w:r w:rsidR="007E60DA">
        <w:rPr>
          <w:rFonts w:ascii="Book Antiqua" w:hAnsi="Book Antiqua"/>
          <w:sz w:val="24"/>
          <w:szCs w:val="24"/>
        </w:rPr>
        <w:t xml:space="preserve"> - </w:t>
      </w:r>
      <w:r w:rsidR="007E60DA" w:rsidRPr="00DC70BB">
        <w:rPr>
          <w:rFonts w:ascii="Book Antiqua" w:hAnsi="Book Antiqua"/>
          <w:sz w:val="24"/>
          <w:szCs w:val="24"/>
        </w:rPr>
        <w:t xml:space="preserve">The applicant may provide letters of support although they are not required by AHFA. </w:t>
      </w:r>
    </w:p>
    <w:p w14:paraId="624A3C77" w14:textId="77777777" w:rsidR="00CD5D36" w:rsidRDefault="00CD5D36" w:rsidP="006B7194">
      <w:pPr>
        <w:ind w:left="720" w:hanging="720"/>
        <w:jc w:val="both"/>
        <w:rPr>
          <w:rFonts w:ascii="Book Antiqua" w:hAnsi="Book Antiqua"/>
          <w:sz w:val="24"/>
          <w:szCs w:val="24"/>
        </w:rPr>
      </w:pPr>
    </w:p>
    <w:p w14:paraId="54FE8B7A" w14:textId="77777777" w:rsidR="00CD5D36" w:rsidRDefault="00575997" w:rsidP="006B7194">
      <w:pPr>
        <w:ind w:left="720" w:hanging="720"/>
        <w:jc w:val="both"/>
        <w:rPr>
          <w:rFonts w:ascii="Book Antiqua" w:hAnsi="Book Antiqua"/>
          <w:sz w:val="24"/>
          <w:szCs w:val="24"/>
        </w:rPr>
      </w:pPr>
      <w:r>
        <w:rPr>
          <w:rFonts w:ascii="Book Antiqua" w:hAnsi="Book Antiqua"/>
          <w:sz w:val="24"/>
          <w:szCs w:val="24"/>
        </w:rPr>
        <w:t>37</w:t>
      </w:r>
      <w:r w:rsidR="00CD5D36">
        <w:rPr>
          <w:rFonts w:ascii="Book Antiqua" w:hAnsi="Book Antiqua"/>
          <w:sz w:val="24"/>
          <w:szCs w:val="24"/>
        </w:rPr>
        <w:t xml:space="preserve">. </w:t>
      </w:r>
      <w:r w:rsidR="00CD5D36">
        <w:rPr>
          <w:rFonts w:ascii="Book Antiqua" w:hAnsi="Book Antiqua"/>
          <w:sz w:val="24"/>
          <w:szCs w:val="24"/>
        </w:rPr>
        <w:tab/>
      </w:r>
      <w:r w:rsidR="00CD5D36">
        <w:rPr>
          <w:rFonts w:ascii="Book Antiqua" w:hAnsi="Book Antiqua"/>
          <w:sz w:val="24"/>
          <w:szCs w:val="24"/>
          <w:u w:val="single"/>
        </w:rPr>
        <w:t>Digital Copy of Items 1-</w:t>
      </w:r>
      <w:r>
        <w:rPr>
          <w:rFonts w:ascii="Book Antiqua" w:hAnsi="Book Antiqua"/>
          <w:sz w:val="24"/>
          <w:szCs w:val="24"/>
          <w:u w:val="single"/>
        </w:rPr>
        <w:t>36</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CD5D36">
        <w:rPr>
          <w:rFonts w:ascii="Book Antiqua" w:hAnsi="Book Antiqua"/>
          <w:sz w:val="24"/>
          <w:szCs w:val="24"/>
        </w:rPr>
        <w:t xml:space="preserve"> (Including </w:t>
      </w:r>
      <w:r w:rsidR="00B53C9E">
        <w:rPr>
          <w:rFonts w:ascii="Book Antiqua" w:hAnsi="Book Antiqua"/>
          <w:sz w:val="24"/>
          <w:szCs w:val="24"/>
        </w:rPr>
        <w:t>DMS O</w:t>
      </w:r>
      <w:r w:rsidR="00CD5D36">
        <w:rPr>
          <w:rFonts w:ascii="Book Antiqua" w:hAnsi="Book Antiqua"/>
          <w:sz w:val="24"/>
          <w:szCs w:val="24"/>
        </w:rPr>
        <w:t xml:space="preserve">nline </w:t>
      </w:r>
      <w:r w:rsidR="00B53C9E">
        <w:rPr>
          <w:rFonts w:ascii="Book Antiqua" w:hAnsi="Book Antiqua"/>
          <w:sz w:val="24"/>
          <w:szCs w:val="24"/>
        </w:rPr>
        <w:t>Application</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y what was provided on original A</w:t>
      </w:r>
      <w:r w:rsidR="00CD5D36" w:rsidRPr="00483845">
        <w:rPr>
          <w:rFonts w:ascii="Book Antiqua" w:hAnsi="Book Antiqua"/>
          <w:sz w:val="24"/>
          <w:szCs w:val="24"/>
        </w:rPr>
        <w:t>pplication.</w:t>
      </w:r>
      <w:r w:rsidR="00CD5D36">
        <w:rPr>
          <w:rFonts w:ascii="Book Antiqua" w:hAnsi="Book Antiqua"/>
          <w:sz w:val="24"/>
          <w:szCs w:val="24"/>
        </w:rPr>
        <w:t xml:space="preserve">  Each form </w:t>
      </w:r>
      <w:r w:rsidR="00CD5D36">
        <w:rPr>
          <w:rFonts w:ascii="Book Antiqua" w:hAnsi="Book Antiqua"/>
          <w:sz w:val="24"/>
          <w:szCs w:val="24"/>
        </w:rPr>
        <w:lastRenderedPageBreak/>
        <w:t xml:space="preserve">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14:paraId="4439B6E3" w14:textId="77777777" w:rsidR="00CD5D36" w:rsidRDefault="00CD5D36" w:rsidP="006B7194">
      <w:pPr>
        <w:ind w:left="720" w:hanging="720"/>
        <w:jc w:val="both"/>
        <w:rPr>
          <w:rFonts w:ascii="Book Antiqua" w:hAnsi="Book Antiqua"/>
          <w:color w:val="FF0000"/>
          <w:sz w:val="24"/>
          <w:szCs w:val="24"/>
        </w:rPr>
      </w:pPr>
    </w:p>
    <w:p w14:paraId="752A0E0F" w14:textId="77777777"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tab/>
      </w:r>
      <w:r w:rsidR="009A4BD1">
        <w:rPr>
          <w:rFonts w:ascii="Book Antiqua" w:hAnsi="Book Antiqua"/>
          <w:noProof/>
          <w:color w:val="FF0000"/>
          <w:sz w:val="24"/>
          <w:szCs w:val="24"/>
        </w:rPr>
        <w:drawing>
          <wp:inline distT="0" distB="0" distL="0" distR="0" wp14:anchorId="4D9ADE36" wp14:editId="494BAD09">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22">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14:paraId="696A4F5B" w14:textId="77777777" w:rsidR="005B12FF" w:rsidRDefault="005B12FF" w:rsidP="006B7194">
      <w:pPr>
        <w:ind w:left="720" w:hanging="720"/>
        <w:jc w:val="both"/>
        <w:rPr>
          <w:rFonts w:ascii="Book Antiqua" w:hAnsi="Book Antiqua"/>
          <w:sz w:val="24"/>
          <w:szCs w:val="24"/>
        </w:rPr>
      </w:pPr>
    </w:p>
    <w:p w14:paraId="2E734448" w14:textId="77777777" w:rsidR="009B3A00" w:rsidRDefault="00575997" w:rsidP="006B7194">
      <w:pPr>
        <w:ind w:left="720" w:hanging="720"/>
        <w:jc w:val="both"/>
        <w:rPr>
          <w:rFonts w:ascii="Book Antiqua" w:eastAsia="Times New Roman" w:hAnsi="Book Antiqua" w:cs="Times New Roman"/>
          <w:bCs/>
          <w:kern w:val="36"/>
          <w:sz w:val="24"/>
          <w:szCs w:val="24"/>
        </w:rPr>
      </w:pPr>
      <w:r>
        <w:rPr>
          <w:rFonts w:ascii="Book Antiqua" w:hAnsi="Book Antiqua"/>
          <w:sz w:val="24"/>
          <w:szCs w:val="24"/>
        </w:rPr>
        <w:t>38</w:t>
      </w:r>
      <w:r w:rsidR="00CD5D36" w:rsidRPr="000C173D">
        <w:rPr>
          <w:rFonts w:ascii="Book Antiqua" w:hAnsi="Book Antiqua"/>
          <w:sz w:val="24"/>
          <w:szCs w:val="24"/>
        </w:rPr>
        <w:t>.</w:t>
      </w:r>
      <w:r w:rsidR="00CD5D36" w:rsidRPr="000C173D">
        <w:rPr>
          <w:rFonts w:ascii="Book Antiqua" w:hAnsi="Book Antiqua"/>
          <w:sz w:val="24"/>
          <w:szCs w:val="24"/>
        </w:rPr>
        <w:tab/>
      </w:r>
      <w:r w:rsidR="00CD5D36">
        <w:rPr>
          <w:rFonts w:ascii="Book Antiqua" w:hAnsi="Book Antiqua"/>
          <w:sz w:val="24"/>
          <w:szCs w:val="24"/>
          <w:u w:val="single"/>
        </w:rPr>
        <w:t>One</w:t>
      </w:r>
      <w:r w:rsidR="00CD5D36" w:rsidRPr="00F44A46">
        <w:rPr>
          <w:rFonts w:ascii="Book Antiqua" w:hAnsi="Book Antiqua"/>
          <w:sz w:val="24"/>
          <w:szCs w:val="24"/>
          <w:u w:val="single"/>
        </w:rPr>
        <w:t xml:space="preserve"> (</w:t>
      </w:r>
      <w:r w:rsidR="00CD5D36">
        <w:rPr>
          <w:rFonts w:ascii="Book Antiqua" w:hAnsi="Book Antiqua"/>
          <w:sz w:val="24"/>
          <w:szCs w:val="24"/>
          <w:u w:val="single"/>
        </w:rPr>
        <w:t>1</w:t>
      </w:r>
      <w:r w:rsidR="00CD5D36" w:rsidRPr="00F44A46">
        <w:rPr>
          <w:rFonts w:ascii="Book Antiqua" w:hAnsi="Book Antiqua"/>
          <w:sz w:val="24"/>
          <w:szCs w:val="24"/>
          <w:u w:val="single"/>
        </w:rPr>
        <w:t xml:space="preserve">) </w:t>
      </w:r>
      <w:r w:rsidR="00CD5D36">
        <w:rPr>
          <w:rFonts w:ascii="Book Antiqua" w:hAnsi="Book Antiqua"/>
          <w:sz w:val="24"/>
          <w:szCs w:val="24"/>
          <w:u w:val="single"/>
        </w:rPr>
        <w:t>Additional Copy</w:t>
      </w:r>
      <w:r w:rsidR="00CD5D36">
        <w:rPr>
          <w:rFonts w:ascii="Book Antiqua" w:hAnsi="Book Antiqua"/>
          <w:sz w:val="24"/>
          <w:szCs w:val="24"/>
        </w:rPr>
        <w:t xml:space="preserve"> – Provide one (1) additional copy of items </w:t>
      </w:r>
      <w:r w:rsidR="008C0125">
        <w:rPr>
          <w:rFonts w:ascii="Book Antiqua" w:hAnsi="Book Antiqua"/>
          <w:sz w:val="24"/>
          <w:szCs w:val="24"/>
        </w:rPr>
        <w:t>38</w:t>
      </w:r>
      <w:r w:rsidR="00CD5D36" w:rsidRPr="003A19CF">
        <w:rPr>
          <w:rFonts w:ascii="Book Antiqua" w:hAnsi="Book Antiqua"/>
          <w:sz w:val="24"/>
          <w:szCs w:val="24"/>
        </w:rPr>
        <w:t>a</w:t>
      </w:r>
      <w:r w:rsidR="00110809">
        <w:rPr>
          <w:rFonts w:ascii="Book Antiqua" w:hAnsi="Book Antiqua"/>
          <w:sz w:val="24"/>
          <w:szCs w:val="24"/>
        </w:rPr>
        <w:t xml:space="preserve">. </w:t>
      </w:r>
      <w:r w:rsidR="00CD70A5">
        <w:rPr>
          <w:rFonts w:ascii="Book Antiqua" w:hAnsi="Book Antiqua"/>
          <w:sz w:val="24"/>
          <w:szCs w:val="24"/>
        </w:rPr>
        <w:t>–</w:t>
      </w:r>
      <w:r w:rsidR="00110809">
        <w:rPr>
          <w:rFonts w:ascii="Book Antiqua" w:hAnsi="Book Antiqua"/>
          <w:sz w:val="24"/>
          <w:szCs w:val="24"/>
        </w:rPr>
        <w:t xml:space="preserve"> </w:t>
      </w:r>
      <w:r w:rsidR="00C72703">
        <w:rPr>
          <w:rFonts w:ascii="Book Antiqua" w:hAnsi="Book Antiqua"/>
          <w:sz w:val="24"/>
          <w:szCs w:val="24"/>
        </w:rPr>
        <w:t>38</w:t>
      </w:r>
      <w:r w:rsidR="008C0125">
        <w:rPr>
          <w:rFonts w:ascii="Book Antiqua" w:hAnsi="Book Antiqua"/>
          <w:sz w:val="24"/>
          <w:szCs w:val="24"/>
        </w:rPr>
        <w:t>m</w:t>
      </w:r>
      <w:r w:rsidR="00110809">
        <w:rPr>
          <w:rFonts w:ascii="Book Antiqua" w:hAnsi="Book Antiqua"/>
          <w:sz w:val="24"/>
          <w:szCs w:val="24"/>
        </w:rPr>
        <w:t>.</w:t>
      </w:r>
      <w:r w:rsidR="00CD5D36">
        <w:rPr>
          <w:rFonts w:ascii="Book Antiqua" w:hAnsi="Book Antiqua"/>
          <w:sz w:val="24"/>
          <w:szCs w:val="24"/>
        </w:rPr>
        <w:t xml:space="preserve"> </w:t>
      </w:r>
      <w:r w:rsidR="00110809">
        <w:rPr>
          <w:rFonts w:ascii="Book Antiqua" w:hAnsi="Book Antiqua"/>
          <w:sz w:val="24"/>
          <w:szCs w:val="24"/>
        </w:rPr>
        <w:t>listed</w:t>
      </w:r>
      <w:r w:rsidR="00CD5D36">
        <w:rPr>
          <w:rFonts w:ascii="Book Antiqua" w:hAnsi="Book Antiqua"/>
          <w:sz w:val="24"/>
          <w:szCs w:val="24"/>
        </w:rPr>
        <w:t xml:space="preserve"> on the Application Profile and Completeness Checklist.  </w:t>
      </w:r>
      <w:r w:rsidR="009B3A00" w:rsidRPr="00F64997">
        <w:rPr>
          <w:rFonts w:ascii="Book Antiqua" w:eastAsia="Times New Roman" w:hAnsi="Book Antiqua" w:cs="Times New Roman"/>
          <w:sz w:val="24"/>
          <w:szCs w:val="24"/>
        </w:rPr>
        <w:t>The</w:t>
      </w:r>
      <w:r w:rsidR="009B3A00">
        <w:rPr>
          <w:rFonts w:ascii="Book Antiqua" w:eastAsia="Times New Roman" w:hAnsi="Book Antiqua" w:cs="Times New Roman"/>
          <w:sz w:val="24"/>
          <w:szCs w:val="24"/>
        </w:rPr>
        <w:t xml:space="preserve"> additional required copies </w:t>
      </w:r>
      <w:r w:rsidR="009B3A00" w:rsidRPr="00F64997">
        <w:rPr>
          <w:rFonts w:ascii="Book Antiqua" w:eastAsia="Times New Roman" w:hAnsi="Book Antiqua" w:cs="Times New Roman"/>
          <w:sz w:val="24"/>
          <w:szCs w:val="24"/>
        </w:rPr>
        <w:t xml:space="preserve">must be two (2) hole punched at the top of each page, and submitted in separate </w:t>
      </w:r>
      <w:r w:rsidR="009B3A00" w:rsidRPr="00F64997">
        <w:rPr>
          <w:rFonts w:ascii="Book Antiqua" w:eastAsia="Times New Roman" w:hAnsi="Book Antiqua" w:cs="Times New Roman"/>
          <w:bCs/>
          <w:kern w:val="36"/>
          <w:sz w:val="24"/>
          <w:szCs w:val="24"/>
        </w:rPr>
        <w:t>Smead® Pressboard Fastener Folder With SafeSHIELD® Coated Fasteners, 3" Expansion, Legal Size, 60% Recy</w:t>
      </w:r>
      <w:r w:rsidR="009B3A00">
        <w:rPr>
          <w:rFonts w:ascii="Book Antiqua" w:eastAsia="Times New Roman" w:hAnsi="Book Antiqua" w:cs="Times New Roman"/>
          <w:bCs/>
          <w:kern w:val="36"/>
          <w:sz w:val="24"/>
          <w:szCs w:val="24"/>
        </w:rPr>
        <w:t>cled, Gray/Green, Item # 935783.</w:t>
      </w:r>
    </w:p>
    <w:p w14:paraId="170F390D" w14:textId="77777777" w:rsidR="00CD5D36" w:rsidRPr="000C173D" w:rsidRDefault="00CD5D36" w:rsidP="006B7194">
      <w:pPr>
        <w:ind w:left="720" w:hanging="720"/>
        <w:jc w:val="both"/>
        <w:rPr>
          <w:rFonts w:ascii="Book Antiqua" w:hAnsi="Book Antiqua"/>
          <w:sz w:val="24"/>
          <w:szCs w:val="24"/>
        </w:rPr>
      </w:pPr>
    </w:p>
    <w:p w14:paraId="3E0C78B8" w14:textId="77777777" w:rsidR="007E60DA" w:rsidRDefault="007E60DA" w:rsidP="006B7194">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w:t>
      </w:r>
      <w:r w:rsidR="008C0125">
        <w:rPr>
          <w:rFonts w:ascii="Book Antiqua" w:hAnsi="Book Antiqua"/>
          <w:b/>
          <w:sz w:val="24"/>
          <w:szCs w:val="24"/>
        </w:rPr>
        <w:t xml:space="preserve"> NHTF </w:t>
      </w:r>
      <w:r>
        <w:rPr>
          <w:rFonts w:ascii="Book Antiqua" w:hAnsi="Book Antiqua"/>
          <w:b/>
          <w:sz w:val="24"/>
          <w:szCs w:val="24"/>
        </w:rPr>
        <w:t xml:space="preserve">APPLICATION.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w:t>
      </w:r>
      <w:r w:rsidR="008C0125">
        <w:rPr>
          <w:rFonts w:ascii="Book Antiqua" w:hAnsi="Book Antiqua"/>
          <w:b/>
          <w:sz w:val="24"/>
          <w:szCs w:val="24"/>
        </w:rPr>
        <w:t xml:space="preserve">NATIONAL </w:t>
      </w:r>
      <w:r w:rsidR="00C81F78">
        <w:rPr>
          <w:rFonts w:ascii="Book Antiqua" w:hAnsi="Book Antiqua"/>
          <w:b/>
          <w:sz w:val="24"/>
          <w:szCs w:val="24"/>
        </w:rPr>
        <w:t xml:space="preserve">HOUSING TRUST FUND PROGRAM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14:paraId="7F80123E" w14:textId="77777777" w:rsidR="007E60DA" w:rsidRDefault="007E60DA" w:rsidP="006B7194">
      <w:pPr>
        <w:jc w:val="both"/>
        <w:rPr>
          <w:rFonts w:ascii="Book Antiqua" w:hAnsi="Book Antiqua"/>
          <w:b/>
          <w:sz w:val="24"/>
          <w:szCs w:val="24"/>
        </w:rPr>
      </w:pPr>
    </w:p>
    <w:p w14:paraId="6F48C7D6" w14:textId="77777777"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14:paraId="107EEE1F" w14:textId="77777777" w:rsidTr="00CD5D36">
        <w:trPr>
          <w:trHeight w:val="522"/>
        </w:trPr>
        <w:tc>
          <w:tcPr>
            <w:tcW w:w="1455" w:type="dxa"/>
          </w:tcPr>
          <w:p w14:paraId="56274B8F" w14:textId="77777777"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73A0FED" wp14:editId="0981F940">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14:paraId="3C8A9FAA" w14:textId="77777777"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14:paraId="2D1C1A1F" w14:textId="77777777" w:rsidR="00B413FF" w:rsidRPr="0058315F" w:rsidRDefault="00B413FF" w:rsidP="006B7194">
            <w:pPr>
              <w:jc w:val="both"/>
              <w:rPr>
                <w:rFonts w:ascii="Times New Roman" w:eastAsia="Times New Roman" w:hAnsi="Times New Roman" w:cs="Times New Roman"/>
                <w:color w:val="0000FF"/>
                <w:sz w:val="28"/>
                <w:szCs w:val="20"/>
              </w:rPr>
            </w:pPr>
          </w:p>
          <w:p w14:paraId="2A22D72D" w14:textId="77777777"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14:paraId="15A5B0DE" w14:textId="77777777" w:rsidR="00B413FF" w:rsidRPr="0058315F" w:rsidRDefault="00B413FF" w:rsidP="006B7194">
            <w:pPr>
              <w:jc w:val="both"/>
              <w:rPr>
                <w:rFonts w:ascii="Times New Roman" w:eastAsia="Times New Roman" w:hAnsi="Times New Roman" w:cs="Times New Roman"/>
                <w:color w:val="0000FF"/>
                <w:sz w:val="28"/>
                <w:szCs w:val="20"/>
              </w:rPr>
            </w:pPr>
          </w:p>
        </w:tc>
      </w:tr>
    </w:tbl>
    <w:p w14:paraId="7081DAF3" w14:textId="77777777"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C173D">
      <w:footerReference w:type="default" r:id="rId23"/>
      <w:footerReference w:type="first" r:id="rId24"/>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6F619" w14:textId="77777777" w:rsidR="009A4BD1" w:rsidRDefault="009A4BD1" w:rsidP="00FE3FD3">
      <w:r>
        <w:separator/>
      </w:r>
    </w:p>
  </w:endnote>
  <w:endnote w:type="continuationSeparator" w:id="0">
    <w:p w14:paraId="5662DA14" w14:textId="77777777" w:rsidR="009A4BD1" w:rsidRDefault="009A4BD1"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93158"/>
      <w:docPartObj>
        <w:docPartGallery w:val="Page Numbers (Bottom of Page)"/>
        <w:docPartUnique/>
      </w:docPartObj>
    </w:sdtPr>
    <w:sdtEndPr>
      <w:rPr>
        <w:noProof/>
      </w:rPr>
    </w:sdtEndPr>
    <w:sdtContent>
      <w:p w14:paraId="418EBA57" w14:textId="21FAF9CA" w:rsidR="009A4BD1" w:rsidRDefault="00575997" w:rsidP="007D3555">
        <w:pPr>
          <w:pStyle w:val="Footer"/>
        </w:pPr>
        <w:r>
          <w:rPr>
            <w:sz w:val="18"/>
          </w:rPr>
          <w:t xml:space="preserve"> Housing Trust Fund</w:t>
        </w:r>
        <w:r w:rsidR="009A4BD1" w:rsidRPr="007F5F4F">
          <w:rPr>
            <w:sz w:val="18"/>
          </w:rPr>
          <w:t xml:space="preserve"> Instructions</w:t>
        </w:r>
        <w:r w:rsidR="005902CA">
          <w:rPr>
            <w:sz w:val="18"/>
          </w:rPr>
          <w:t>.</w:t>
        </w:r>
        <w:r w:rsidR="007F5F4F">
          <w:rPr>
            <w:sz w:val="18"/>
          </w:rPr>
          <w:t xml:space="preserve"> </w:t>
        </w:r>
        <w:r w:rsidR="00724506">
          <w:rPr>
            <w:sz w:val="18"/>
          </w:rPr>
          <w:t xml:space="preserve"> Revised 1/21/2025    </w:t>
        </w:r>
        <w:r w:rsidR="007F5F4F">
          <w:rPr>
            <w:sz w:val="18"/>
          </w:rPr>
          <w:t xml:space="preserve"> Subject to Revision </w:t>
        </w:r>
        <w:r w:rsidR="009A4BD1">
          <w:tab/>
        </w:r>
        <w:r w:rsidR="009A4BD1">
          <w:tab/>
        </w:r>
        <w:r w:rsidR="009A4BD1">
          <w:fldChar w:fldCharType="begin"/>
        </w:r>
        <w:r w:rsidR="009A4BD1">
          <w:instrText xml:space="preserve"> PAGE   \* MERGEFORMAT </w:instrText>
        </w:r>
        <w:r w:rsidR="009A4BD1">
          <w:fldChar w:fldCharType="separate"/>
        </w:r>
        <w:r w:rsidR="005C74B6">
          <w:rPr>
            <w:noProof/>
          </w:rPr>
          <w:t>11</w:t>
        </w:r>
        <w:r w:rsidR="009A4BD1">
          <w:rPr>
            <w:noProof/>
          </w:rPr>
          <w:fldChar w:fldCharType="end"/>
        </w:r>
      </w:p>
    </w:sdtContent>
  </w:sdt>
  <w:p w14:paraId="1B8F6736" w14:textId="77777777" w:rsidR="009A4BD1" w:rsidRDefault="009A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5627" w14:textId="77777777" w:rsidR="009A4BD1" w:rsidRDefault="007F5F4F">
    <w:pPr>
      <w:pStyle w:val="Footer"/>
    </w:pPr>
    <w:r>
      <w:rPr>
        <w:noProof/>
      </w:rPr>
      <mc:AlternateContent>
        <mc:Choice Requires="wpg">
          <w:drawing>
            <wp:anchor distT="0" distB="0" distL="114300" distR="114300" simplePos="0" relativeHeight="251659264" behindDoc="0" locked="0" layoutInCell="1" allowOverlap="1" wp14:anchorId="4501BF52" wp14:editId="6F15830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0A65F" w14:textId="77777777" w:rsidR="007F5F4F" w:rsidRDefault="007F5F4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501BF52"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750A65F" w14:textId="77777777" w:rsidR="007F5F4F" w:rsidRDefault="007F5F4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D35B" w14:textId="77777777" w:rsidR="009A4BD1" w:rsidRDefault="009A4BD1" w:rsidP="00FE3FD3">
      <w:r>
        <w:separator/>
      </w:r>
    </w:p>
  </w:footnote>
  <w:footnote w:type="continuationSeparator" w:id="0">
    <w:p w14:paraId="4368C744" w14:textId="77777777" w:rsidR="009A4BD1" w:rsidRDefault="009A4BD1"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8HZxBmKkDogpoxiwGTleYr1iejN/LHEE7xif5UvdjqoCgNppB8MwEt5jy8ydIlC1e0mFPHR6XqMJobl6O14x1Q==" w:salt="ZQxxdy0gwoMaOoEjeGbyNw=="/>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7183"/>
    <w:rsid w:val="00060A74"/>
    <w:rsid w:val="0006488C"/>
    <w:rsid w:val="00067419"/>
    <w:rsid w:val="0007420D"/>
    <w:rsid w:val="0008733C"/>
    <w:rsid w:val="00090129"/>
    <w:rsid w:val="00091BBD"/>
    <w:rsid w:val="000A0888"/>
    <w:rsid w:val="000A48D0"/>
    <w:rsid w:val="000A6E3F"/>
    <w:rsid w:val="000A7F3A"/>
    <w:rsid w:val="000C0326"/>
    <w:rsid w:val="000C173D"/>
    <w:rsid w:val="000C63B4"/>
    <w:rsid w:val="000D0C69"/>
    <w:rsid w:val="000D689C"/>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47BCE"/>
    <w:rsid w:val="0015243F"/>
    <w:rsid w:val="00153D2F"/>
    <w:rsid w:val="00154E00"/>
    <w:rsid w:val="00157819"/>
    <w:rsid w:val="00161C34"/>
    <w:rsid w:val="00161E88"/>
    <w:rsid w:val="00166EA5"/>
    <w:rsid w:val="00171734"/>
    <w:rsid w:val="0018505C"/>
    <w:rsid w:val="001A181B"/>
    <w:rsid w:val="001A593C"/>
    <w:rsid w:val="001B7C08"/>
    <w:rsid w:val="001C31DE"/>
    <w:rsid w:val="001C3706"/>
    <w:rsid w:val="001C4D9F"/>
    <w:rsid w:val="001D5C09"/>
    <w:rsid w:val="001D7D2C"/>
    <w:rsid w:val="001E0F3B"/>
    <w:rsid w:val="001F296B"/>
    <w:rsid w:val="00200274"/>
    <w:rsid w:val="002019D7"/>
    <w:rsid w:val="00201E1A"/>
    <w:rsid w:val="00207ABE"/>
    <w:rsid w:val="00224C1F"/>
    <w:rsid w:val="00227BDC"/>
    <w:rsid w:val="00233042"/>
    <w:rsid w:val="0023566B"/>
    <w:rsid w:val="002377D3"/>
    <w:rsid w:val="0024477A"/>
    <w:rsid w:val="00244E92"/>
    <w:rsid w:val="0024521C"/>
    <w:rsid w:val="002474B4"/>
    <w:rsid w:val="00262D65"/>
    <w:rsid w:val="0028659C"/>
    <w:rsid w:val="0028717B"/>
    <w:rsid w:val="002A2E35"/>
    <w:rsid w:val="002B25A1"/>
    <w:rsid w:val="002B75CC"/>
    <w:rsid w:val="002C02E9"/>
    <w:rsid w:val="002C0DAC"/>
    <w:rsid w:val="002C4448"/>
    <w:rsid w:val="002C4CD9"/>
    <w:rsid w:val="002D4278"/>
    <w:rsid w:val="002D4D53"/>
    <w:rsid w:val="002D55A8"/>
    <w:rsid w:val="002D637D"/>
    <w:rsid w:val="002E0209"/>
    <w:rsid w:val="002E37D2"/>
    <w:rsid w:val="002E60BA"/>
    <w:rsid w:val="002E686D"/>
    <w:rsid w:val="002F124A"/>
    <w:rsid w:val="002F1F35"/>
    <w:rsid w:val="00304782"/>
    <w:rsid w:val="00306C45"/>
    <w:rsid w:val="003073C4"/>
    <w:rsid w:val="003115DF"/>
    <w:rsid w:val="00314664"/>
    <w:rsid w:val="00315584"/>
    <w:rsid w:val="00322513"/>
    <w:rsid w:val="0032255A"/>
    <w:rsid w:val="00322714"/>
    <w:rsid w:val="00327B68"/>
    <w:rsid w:val="00332CC2"/>
    <w:rsid w:val="0034518B"/>
    <w:rsid w:val="003466B8"/>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C32E8"/>
    <w:rsid w:val="003D090A"/>
    <w:rsid w:val="003D14AD"/>
    <w:rsid w:val="003D3683"/>
    <w:rsid w:val="003D38DE"/>
    <w:rsid w:val="003E6A7D"/>
    <w:rsid w:val="003F740E"/>
    <w:rsid w:val="00401348"/>
    <w:rsid w:val="004028EC"/>
    <w:rsid w:val="00404754"/>
    <w:rsid w:val="00404E4E"/>
    <w:rsid w:val="00407CCF"/>
    <w:rsid w:val="00414FE6"/>
    <w:rsid w:val="004219AA"/>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4F6213"/>
    <w:rsid w:val="005050B9"/>
    <w:rsid w:val="00505FA2"/>
    <w:rsid w:val="00517151"/>
    <w:rsid w:val="00517CEC"/>
    <w:rsid w:val="0052314B"/>
    <w:rsid w:val="005245E7"/>
    <w:rsid w:val="005303FC"/>
    <w:rsid w:val="005306A7"/>
    <w:rsid w:val="00532B99"/>
    <w:rsid w:val="005347A7"/>
    <w:rsid w:val="00535A58"/>
    <w:rsid w:val="0053616D"/>
    <w:rsid w:val="0053785C"/>
    <w:rsid w:val="0054596F"/>
    <w:rsid w:val="00550C80"/>
    <w:rsid w:val="0055280E"/>
    <w:rsid w:val="00556715"/>
    <w:rsid w:val="00556C2B"/>
    <w:rsid w:val="00556D8B"/>
    <w:rsid w:val="00573A69"/>
    <w:rsid w:val="00575997"/>
    <w:rsid w:val="0058013C"/>
    <w:rsid w:val="0058043B"/>
    <w:rsid w:val="0058315F"/>
    <w:rsid w:val="005902CA"/>
    <w:rsid w:val="00590511"/>
    <w:rsid w:val="00596BE9"/>
    <w:rsid w:val="005A127C"/>
    <w:rsid w:val="005A4A9D"/>
    <w:rsid w:val="005A636F"/>
    <w:rsid w:val="005B045F"/>
    <w:rsid w:val="005B12FF"/>
    <w:rsid w:val="005C2EDE"/>
    <w:rsid w:val="005C4D40"/>
    <w:rsid w:val="005C74B6"/>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3DB1"/>
    <w:rsid w:val="006B6F19"/>
    <w:rsid w:val="006B7194"/>
    <w:rsid w:val="006B73C0"/>
    <w:rsid w:val="006B7599"/>
    <w:rsid w:val="006C3BF1"/>
    <w:rsid w:val="006C7AEC"/>
    <w:rsid w:val="006D207D"/>
    <w:rsid w:val="006E0728"/>
    <w:rsid w:val="006E2333"/>
    <w:rsid w:val="006E2360"/>
    <w:rsid w:val="006E3622"/>
    <w:rsid w:val="006F2059"/>
    <w:rsid w:val="006F4B36"/>
    <w:rsid w:val="00710F7F"/>
    <w:rsid w:val="007111CB"/>
    <w:rsid w:val="0071141D"/>
    <w:rsid w:val="0071487C"/>
    <w:rsid w:val="007153B1"/>
    <w:rsid w:val="00716F45"/>
    <w:rsid w:val="007235CD"/>
    <w:rsid w:val="00724506"/>
    <w:rsid w:val="0072754F"/>
    <w:rsid w:val="00732A26"/>
    <w:rsid w:val="0073720A"/>
    <w:rsid w:val="00750C2F"/>
    <w:rsid w:val="0075319D"/>
    <w:rsid w:val="00755A42"/>
    <w:rsid w:val="007568A4"/>
    <w:rsid w:val="007572E5"/>
    <w:rsid w:val="00757551"/>
    <w:rsid w:val="00761D81"/>
    <w:rsid w:val="00764DBD"/>
    <w:rsid w:val="00767C90"/>
    <w:rsid w:val="00775563"/>
    <w:rsid w:val="00777DD5"/>
    <w:rsid w:val="00781A4A"/>
    <w:rsid w:val="00787326"/>
    <w:rsid w:val="00791F43"/>
    <w:rsid w:val="007A34A3"/>
    <w:rsid w:val="007A78A4"/>
    <w:rsid w:val="007B191D"/>
    <w:rsid w:val="007C3644"/>
    <w:rsid w:val="007C634B"/>
    <w:rsid w:val="007C65D3"/>
    <w:rsid w:val="007D3555"/>
    <w:rsid w:val="007D756D"/>
    <w:rsid w:val="007D7C49"/>
    <w:rsid w:val="007E1EE9"/>
    <w:rsid w:val="007E3CEE"/>
    <w:rsid w:val="007E60DA"/>
    <w:rsid w:val="007F05A3"/>
    <w:rsid w:val="007F3810"/>
    <w:rsid w:val="007F500F"/>
    <w:rsid w:val="007F5F4F"/>
    <w:rsid w:val="007F69AD"/>
    <w:rsid w:val="0080028D"/>
    <w:rsid w:val="00801A77"/>
    <w:rsid w:val="00803404"/>
    <w:rsid w:val="00820EB4"/>
    <w:rsid w:val="00823554"/>
    <w:rsid w:val="008244E9"/>
    <w:rsid w:val="008355E6"/>
    <w:rsid w:val="00847802"/>
    <w:rsid w:val="00865311"/>
    <w:rsid w:val="00877FD3"/>
    <w:rsid w:val="00883E6E"/>
    <w:rsid w:val="00891122"/>
    <w:rsid w:val="00891537"/>
    <w:rsid w:val="00891E4F"/>
    <w:rsid w:val="008934B1"/>
    <w:rsid w:val="008962A0"/>
    <w:rsid w:val="008A159F"/>
    <w:rsid w:val="008B1464"/>
    <w:rsid w:val="008B201F"/>
    <w:rsid w:val="008C0125"/>
    <w:rsid w:val="008C03BA"/>
    <w:rsid w:val="008C0BE9"/>
    <w:rsid w:val="008C3E43"/>
    <w:rsid w:val="008D09E6"/>
    <w:rsid w:val="008D12BB"/>
    <w:rsid w:val="008E3C70"/>
    <w:rsid w:val="008E7CB7"/>
    <w:rsid w:val="008F3815"/>
    <w:rsid w:val="008F5F00"/>
    <w:rsid w:val="00911B1E"/>
    <w:rsid w:val="00912610"/>
    <w:rsid w:val="009141E2"/>
    <w:rsid w:val="00914E8A"/>
    <w:rsid w:val="0092076D"/>
    <w:rsid w:val="00925141"/>
    <w:rsid w:val="00927AFE"/>
    <w:rsid w:val="00931400"/>
    <w:rsid w:val="009315B9"/>
    <w:rsid w:val="00935BBF"/>
    <w:rsid w:val="0094513B"/>
    <w:rsid w:val="0095256A"/>
    <w:rsid w:val="0095373E"/>
    <w:rsid w:val="0095556A"/>
    <w:rsid w:val="00955D6F"/>
    <w:rsid w:val="00957515"/>
    <w:rsid w:val="009614CB"/>
    <w:rsid w:val="00963EB6"/>
    <w:rsid w:val="00975716"/>
    <w:rsid w:val="00977BF7"/>
    <w:rsid w:val="0098756A"/>
    <w:rsid w:val="009A4BD1"/>
    <w:rsid w:val="009A6E6F"/>
    <w:rsid w:val="009B2F4C"/>
    <w:rsid w:val="009B3A00"/>
    <w:rsid w:val="009C1383"/>
    <w:rsid w:val="009C4533"/>
    <w:rsid w:val="009C4E9B"/>
    <w:rsid w:val="009C5753"/>
    <w:rsid w:val="009D1D0E"/>
    <w:rsid w:val="009D28B3"/>
    <w:rsid w:val="009D4DB2"/>
    <w:rsid w:val="009E1E87"/>
    <w:rsid w:val="009E2B74"/>
    <w:rsid w:val="009E6A96"/>
    <w:rsid w:val="009F509C"/>
    <w:rsid w:val="009F7C3F"/>
    <w:rsid w:val="00A00C88"/>
    <w:rsid w:val="00A03FEE"/>
    <w:rsid w:val="00A125EE"/>
    <w:rsid w:val="00A133DF"/>
    <w:rsid w:val="00A1479D"/>
    <w:rsid w:val="00A25E1E"/>
    <w:rsid w:val="00A3052D"/>
    <w:rsid w:val="00A40937"/>
    <w:rsid w:val="00A47167"/>
    <w:rsid w:val="00A51638"/>
    <w:rsid w:val="00A528CB"/>
    <w:rsid w:val="00A574C8"/>
    <w:rsid w:val="00A7178E"/>
    <w:rsid w:val="00A71AD6"/>
    <w:rsid w:val="00A72DFF"/>
    <w:rsid w:val="00A819FF"/>
    <w:rsid w:val="00A95975"/>
    <w:rsid w:val="00AA1812"/>
    <w:rsid w:val="00AB08D7"/>
    <w:rsid w:val="00AB55B5"/>
    <w:rsid w:val="00AB563C"/>
    <w:rsid w:val="00AB6ABC"/>
    <w:rsid w:val="00AC1114"/>
    <w:rsid w:val="00AC7F34"/>
    <w:rsid w:val="00AD579A"/>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65D"/>
    <w:rsid w:val="00B370B5"/>
    <w:rsid w:val="00B413FF"/>
    <w:rsid w:val="00B43149"/>
    <w:rsid w:val="00B440F6"/>
    <w:rsid w:val="00B46A1E"/>
    <w:rsid w:val="00B53C9E"/>
    <w:rsid w:val="00B6212D"/>
    <w:rsid w:val="00B62B84"/>
    <w:rsid w:val="00B62EA9"/>
    <w:rsid w:val="00B632A4"/>
    <w:rsid w:val="00B65A4F"/>
    <w:rsid w:val="00B8296A"/>
    <w:rsid w:val="00B82A42"/>
    <w:rsid w:val="00B9155C"/>
    <w:rsid w:val="00B95485"/>
    <w:rsid w:val="00BA240F"/>
    <w:rsid w:val="00BA73A4"/>
    <w:rsid w:val="00BC1F29"/>
    <w:rsid w:val="00BC2A91"/>
    <w:rsid w:val="00BD377D"/>
    <w:rsid w:val="00BD44ED"/>
    <w:rsid w:val="00BE3FB9"/>
    <w:rsid w:val="00BE740F"/>
    <w:rsid w:val="00BF372B"/>
    <w:rsid w:val="00C002D9"/>
    <w:rsid w:val="00C0480A"/>
    <w:rsid w:val="00C15B77"/>
    <w:rsid w:val="00C24ABD"/>
    <w:rsid w:val="00C26C73"/>
    <w:rsid w:val="00C30472"/>
    <w:rsid w:val="00C33AA7"/>
    <w:rsid w:val="00C36781"/>
    <w:rsid w:val="00C44258"/>
    <w:rsid w:val="00C4455A"/>
    <w:rsid w:val="00C46928"/>
    <w:rsid w:val="00C54440"/>
    <w:rsid w:val="00C618FC"/>
    <w:rsid w:val="00C63AC7"/>
    <w:rsid w:val="00C65469"/>
    <w:rsid w:val="00C65CD9"/>
    <w:rsid w:val="00C66E7F"/>
    <w:rsid w:val="00C72703"/>
    <w:rsid w:val="00C81F78"/>
    <w:rsid w:val="00C92526"/>
    <w:rsid w:val="00C937D8"/>
    <w:rsid w:val="00C95A6F"/>
    <w:rsid w:val="00CA30E0"/>
    <w:rsid w:val="00CA77D1"/>
    <w:rsid w:val="00CD1CB1"/>
    <w:rsid w:val="00CD5D36"/>
    <w:rsid w:val="00CD70A5"/>
    <w:rsid w:val="00CD71C3"/>
    <w:rsid w:val="00CE3B8E"/>
    <w:rsid w:val="00CE5A6B"/>
    <w:rsid w:val="00CE74F5"/>
    <w:rsid w:val="00CE7FCB"/>
    <w:rsid w:val="00D12AC4"/>
    <w:rsid w:val="00D141E2"/>
    <w:rsid w:val="00D154A4"/>
    <w:rsid w:val="00D16858"/>
    <w:rsid w:val="00D17B5B"/>
    <w:rsid w:val="00D23DF4"/>
    <w:rsid w:val="00D367F8"/>
    <w:rsid w:val="00D43398"/>
    <w:rsid w:val="00D503FD"/>
    <w:rsid w:val="00D70091"/>
    <w:rsid w:val="00D720BF"/>
    <w:rsid w:val="00D87D39"/>
    <w:rsid w:val="00D91104"/>
    <w:rsid w:val="00D913D2"/>
    <w:rsid w:val="00D915BF"/>
    <w:rsid w:val="00D9394F"/>
    <w:rsid w:val="00DA0E33"/>
    <w:rsid w:val="00DA57F0"/>
    <w:rsid w:val="00DA67B1"/>
    <w:rsid w:val="00DB72D3"/>
    <w:rsid w:val="00DC3411"/>
    <w:rsid w:val="00DC4272"/>
    <w:rsid w:val="00DC5ECA"/>
    <w:rsid w:val="00DC70BB"/>
    <w:rsid w:val="00DD09CC"/>
    <w:rsid w:val="00DD2B62"/>
    <w:rsid w:val="00DD339A"/>
    <w:rsid w:val="00DD6265"/>
    <w:rsid w:val="00DE7D24"/>
    <w:rsid w:val="00DF2058"/>
    <w:rsid w:val="00E01DF4"/>
    <w:rsid w:val="00E054DE"/>
    <w:rsid w:val="00E11D8E"/>
    <w:rsid w:val="00E12FB8"/>
    <w:rsid w:val="00E14404"/>
    <w:rsid w:val="00E176B1"/>
    <w:rsid w:val="00E17B22"/>
    <w:rsid w:val="00E200F1"/>
    <w:rsid w:val="00E21B0E"/>
    <w:rsid w:val="00E30D73"/>
    <w:rsid w:val="00E320DF"/>
    <w:rsid w:val="00E35669"/>
    <w:rsid w:val="00E47540"/>
    <w:rsid w:val="00E479FC"/>
    <w:rsid w:val="00E5389F"/>
    <w:rsid w:val="00E72B03"/>
    <w:rsid w:val="00E8272D"/>
    <w:rsid w:val="00E8281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F01AA"/>
    <w:rsid w:val="00EF1686"/>
    <w:rsid w:val="00EF39BF"/>
    <w:rsid w:val="00EF53D8"/>
    <w:rsid w:val="00EF7B89"/>
    <w:rsid w:val="00F06D68"/>
    <w:rsid w:val="00F077EE"/>
    <w:rsid w:val="00F10307"/>
    <w:rsid w:val="00F12B7E"/>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1F16"/>
    <w:rsid w:val="00F84399"/>
    <w:rsid w:val="00F848D7"/>
    <w:rsid w:val="00F8579D"/>
    <w:rsid w:val="00F85ADF"/>
    <w:rsid w:val="00F85B52"/>
    <w:rsid w:val="00F901C3"/>
    <w:rsid w:val="00FA0291"/>
    <w:rsid w:val="00FA5CD0"/>
    <w:rsid w:val="00FB00C6"/>
    <w:rsid w:val="00FB15FC"/>
    <w:rsid w:val="00FB783E"/>
    <w:rsid w:val="00FC54D9"/>
    <w:rsid w:val="00FD1E01"/>
    <w:rsid w:val="00FD452F"/>
    <w:rsid w:val="00FD4CE0"/>
    <w:rsid w:val="00FD64C6"/>
    <w:rsid w:val="00FE07BD"/>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901E8F3"/>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73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195777846">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253969448">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https://multifamily.ahfa.com/AuthorityOnline/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hfa.com" TargetMode="Externa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HFA.com" TargetMode="External"/><Relationship Id="rId20" Type="http://schemas.openxmlformats.org/officeDocument/2006/relationships/hyperlink" Target="http://www.ahfa.com/multifamily/allocation-application-information/apply-for-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hfa.com/multifamily/allocation-application-information/apply-for-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1C70EE-BB04-4DAA-BAF9-B7ECD5B3EAFB}">
  <ds:schemaRefs>
    <ds:schemaRef ds:uri="http://schemas.openxmlformats.org/officeDocument/2006/bibliography"/>
  </ds:schemaRefs>
</ds:datastoreItem>
</file>

<file path=customXml/itemProps3.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4.xml><?xml version="1.0" encoding="utf-8"?>
<ds:datastoreItem xmlns:ds="http://schemas.openxmlformats.org/officeDocument/2006/customXml" ds:itemID="{E3725BBC-DD29-4797-9415-5F9601505B7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9</Pages>
  <Words>3185</Words>
  <Characters>18161</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23</cp:revision>
  <cp:lastPrinted>2019-11-08T17:47:00Z</cp:lastPrinted>
  <dcterms:created xsi:type="dcterms:W3CDTF">2018-03-27T16:15:00Z</dcterms:created>
  <dcterms:modified xsi:type="dcterms:W3CDTF">2021-01-25T18:01:00Z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